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50D" w:rsidRPr="00D91F83" w:rsidRDefault="00B7450D" w:rsidP="003D4463">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sidRPr="00D91F83">
        <w:rPr>
          <w:rFonts w:ascii="Times New Roman" w:hAnsi="Times New Roman"/>
          <w:b/>
          <w:sz w:val="24"/>
          <w:szCs w:val="24"/>
        </w:rPr>
        <w:t>Congé Formation Professionnelle,  Droit individuel à la formation</w:t>
      </w:r>
    </w:p>
    <w:p w:rsidR="00B7450D" w:rsidRDefault="00B7450D">
      <w:pPr>
        <w:rPr>
          <w:rFonts w:ascii="Times New Roman" w:hAnsi="Times New Roman"/>
          <w:sz w:val="24"/>
          <w:szCs w:val="24"/>
        </w:rPr>
      </w:pPr>
    </w:p>
    <w:p w:rsidR="00B7450D" w:rsidRDefault="00B7450D">
      <w:pPr>
        <w:rPr>
          <w:rFonts w:ascii="Times New Roman" w:hAnsi="Times New Roman"/>
          <w:sz w:val="24"/>
          <w:szCs w:val="24"/>
        </w:rPr>
      </w:pPr>
      <w:r w:rsidRPr="005335AF">
        <w:rPr>
          <w:rFonts w:ascii="Times New Roman" w:hAnsi="Times New Roman"/>
          <w:sz w:val="24"/>
          <w:szCs w:val="24"/>
        </w:rPr>
        <w:t>Suite au G</w:t>
      </w:r>
      <w:r>
        <w:rPr>
          <w:rFonts w:ascii="Times New Roman" w:hAnsi="Times New Roman"/>
          <w:sz w:val="24"/>
          <w:szCs w:val="24"/>
        </w:rPr>
        <w:t xml:space="preserve">roupe de </w:t>
      </w:r>
      <w:r w:rsidRPr="005335AF">
        <w:rPr>
          <w:rFonts w:ascii="Times New Roman" w:hAnsi="Times New Roman"/>
          <w:sz w:val="24"/>
          <w:szCs w:val="24"/>
        </w:rPr>
        <w:t>T</w:t>
      </w:r>
      <w:r>
        <w:rPr>
          <w:rFonts w:ascii="Times New Roman" w:hAnsi="Times New Roman"/>
          <w:sz w:val="24"/>
          <w:szCs w:val="24"/>
        </w:rPr>
        <w:t>ravail</w:t>
      </w:r>
      <w:r w:rsidRPr="005335AF">
        <w:rPr>
          <w:rFonts w:ascii="Times New Roman" w:hAnsi="Times New Roman"/>
          <w:sz w:val="24"/>
          <w:szCs w:val="24"/>
        </w:rPr>
        <w:t xml:space="preserve"> du mardi 18 octobre 2016, voici quelques informations concernant l’accès au congé formation :</w:t>
      </w:r>
    </w:p>
    <w:p w:rsidR="00B7450D" w:rsidRDefault="00B7450D" w:rsidP="003D4463">
      <w:pPr>
        <w:ind w:firstLine="540"/>
        <w:jc w:val="both"/>
        <w:rPr>
          <w:rFonts w:ascii="Times New Roman" w:hAnsi="Times New Roman"/>
          <w:sz w:val="24"/>
          <w:szCs w:val="24"/>
        </w:rPr>
      </w:pPr>
      <w:r>
        <w:rPr>
          <w:rFonts w:ascii="Times New Roman" w:hAnsi="Times New Roman"/>
          <w:sz w:val="24"/>
          <w:szCs w:val="24"/>
        </w:rPr>
        <w:t xml:space="preserve">Il faut en moyenne </w:t>
      </w:r>
      <w:r w:rsidRPr="00C20CA1">
        <w:rPr>
          <w:rFonts w:ascii="Times New Roman" w:hAnsi="Times New Roman"/>
          <w:sz w:val="24"/>
          <w:szCs w:val="24"/>
        </w:rPr>
        <w:t>4 demandes antérieures</w:t>
      </w:r>
      <w:r>
        <w:rPr>
          <w:rFonts w:ascii="Times New Roman" w:hAnsi="Times New Roman"/>
          <w:sz w:val="24"/>
          <w:szCs w:val="24"/>
        </w:rPr>
        <w:t xml:space="preserve"> </w:t>
      </w:r>
      <w:r w:rsidRPr="00363F42">
        <w:rPr>
          <w:rFonts w:ascii="Times New Roman" w:hAnsi="Times New Roman"/>
          <w:color w:val="FF0000"/>
          <w:sz w:val="24"/>
          <w:szCs w:val="24"/>
        </w:rPr>
        <w:t xml:space="preserve"> </w:t>
      </w:r>
      <w:r>
        <w:rPr>
          <w:rFonts w:ascii="Times New Roman" w:hAnsi="Times New Roman"/>
          <w:sz w:val="24"/>
          <w:szCs w:val="24"/>
        </w:rPr>
        <w:t xml:space="preserve">pour obtenir un congé de formation (soit environ 4 à 5 ans). L’enveloppe des moyens académiques est de </w:t>
      </w:r>
      <w:r w:rsidRPr="003D4463">
        <w:rPr>
          <w:rFonts w:ascii="Times New Roman" w:hAnsi="Times New Roman"/>
          <w:b/>
          <w:sz w:val="24"/>
          <w:szCs w:val="24"/>
        </w:rPr>
        <w:t>479 mois</w:t>
      </w:r>
      <w:r w:rsidRPr="003D4463">
        <w:rPr>
          <w:rFonts w:ascii="Times New Roman" w:hAnsi="Times New Roman"/>
          <w:b/>
          <w:color w:val="FF0000"/>
          <w:sz w:val="24"/>
          <w:szCs w:val="24"/>
        </w:rPr>
        <w:t xml:space="preserve"> </w:t>
      </w:r>
      <w:r w:rsidRPr="003D4463">
        <w:rPr>
          <w:rFonts w:ascii="Times New Roman" w:hAnsi="Times New Roman"/>
          <w:b/>
          <w:sz w:val="24"/>
          <w:szCs w:val="24"/>
        </w:rPr>
        <w:t>(dont 80% pour les demandes initiales et 20% pour les demandes de prolongations)</w:t>
      </w:r>
      <w:r>
        <w:rPr>
          <w:rFonts w:ascii="Times New Roman" w:hAnsi="Times New Roman"/>
          <w:sz w:val="24"/>
          <w:szCs w:val="24"/>
        </w:rPr>
        <w:t xml:space="preserve">. Si on voulait que l’ensemble des enseignants demandeurs obtiennent leur congé de formation avec 3 demandes antérieures, </w:t>
      </w:r>
      <w:r w:rsidRPr="003D4463">
        <w:rPr>
          <w:rFonts w:ascii="Times New Roman" w:hAnsi="Times New Roman"/>
          <w:b/>
          <w:sz w:val="24"/>
          <w:szCs w:val="24"/>
          <w:u w:val="single"/>
        </w:rPr>
        <w:t xml:space="preserve">il faudrait une enveloppe de 1900 mois, c’est ainsi que </w:t>
      </w:r>
      <w:smartTag w:uri="urn:schemas-microsoft-com:office:smarttags" w:element="PersonName">
        <w:smartTagPr>
          <w:attr w:name="ProductID" w:val="la FSU"/>
        </w:smartTagPr>
        <w:r w:rsidRPr="003D4463">
          <w:rPr>
            <w:rFonts w:ascii="Times New Roman" w:hAnsi="Times New Roman"/>
            <w:b/>
            <w:sz w:val="24"/>
            <w:szCs w:val="24"/>
            <w:u w:val="single"/>
          </w:rPr>
          <w:t>la FSU</w:t>
        </w:r>
      </w:smartTag>
      <w:r w:rsidRPr="003D4463">
        <w:rPr>
          <w:rFonts w:ascii="Times New Roman" w:hAnsi="Times New Roman"/>
          <w:b/>
          <w:sz w:val="24"/>
          <w:szCs w:val="24"/>
          <w:u w:val="single"/>
        </w:rPr>
        <w:t xml:space="preserve"> a démarré le groupe de travail</w:t>
      </w:r>
      <w:r>
        <w:rPr>
          <w:rFonts w:ascii="Times New Roman" w:hAnsi="Times New Roman"/>
          <w:sz w:val="24"/>
          <w:szCs w:val="24"/>
        </w:rPr>
        <w:t> </w:t>
      </w:r>
      <w:r w:rsidRPr="001B01C8">
        <w:rPr>
          <w:rFonts w:ascii="Times New Roman" w:hAnsi="Times New Roman"/>
          <w:sz w:val="24"/>
          <w:szCs w:val="24"/>
        </w:rPr>
        <w:t>: il s’agit bien d’une question de moyens, si nous avons fait des propositions pour améliorer le système, nous demandons surtout que les moyens soient à la hauteur des besoins (c’est le SNES-FSU qui est intervenu sur ce sujet</w:t>
      </w:r>
      <w:r>
        <w:rPr>
          <w:rFonts w:ascii="Times New Roman" w:hAnsi="Times New Roman"/>
          <w:sz w:val="24"/>
          <w:szCs w:val="24"/>
        </w:rPr>
        <w:t>).</w:t>
      </w:r>
    </w:p>
    <w:p w:rsidR="00B7450D" w:rsidRPr="00C95086" w:rsidRDefault="00B7450D" w:rsidP="00C95086">
      <w:pPr>
        <w:ind w:firstLine="540"/>
        <w:jc w:val="both"/>
        <w:rPr>
          <w:rFonts w:ascii="Times New Roman" w:hAnsi="Times New Roman"/>
          <w:sz w:val="24"/>
          <w:szCs w:val="24"/>
        </w:rPr>
      </w:pPr>
      <w:r>
        <w:rPr>
          <w:rFonts w:ascii="Times New Roman" w:hAnsi="Times New Roman"/>
          <w:sz w:val="24"/>
          <w:szCs w:val="24"/>
        </w:rPr>
        <w:t>Par manque de mois et pour permettre à un maximum d’agents d’avoir des congés formation</w:t>
      </w:r>
      <w:r w:rsidRPr="001B01C8">
        <w:rPr>
          <w:rFonts w:ascii="Times New Roman" w:hAnsi="Times New Roman"/>
          <w:sz w:val="24"/>
          <w:szCs w:val="24"/>
        </w:rPr>
        <w:t xml:space="preserve">, seuls 6 mois </w:t>
      </w:r>
      <w:r>
        <w:rPr>
          <w:rFonts w:ascii="Times New Roman" w:hAnsi="Times New Roman"/>
          <w:sz w:val="24"/>
          <w:szCs w:val="24"/>
        </w:rPr>
        <w:t>sont</w:t>
      </w:r>
      <w:r w:rsidRPr="001B01C8">
        <w:rPr>
          <w:rFonts w:ascii="Times New Roman" w:hAnsi="Times New Roman"/>
          <w:sz w:val="24"/>
          <w:szCs w:val="24"/>
        </w:rPr>
        <w:t xml:space="preserve"> attribués pour une préparation d’un concours et un an pour une formation univ</w:t>
      </w:r>
      <w:r>
        <w:rPr>
          <w:rFonts w:ascii="Times New Roman" w:hAnsi="Times New Roman"/>
          <w:sz w:val="24"/>
          <w:szCs w:val="24"/>
        </w:rPr>
        <w:t xml:space="preserve">ersitaire (pour les titulaires le congé formation est possible pendant 3 ans, dont 12 mois indemnisés) </w:t>
      </w:r>
      <w:r w:rsidRPr="00D35C1B">
        <w:rPr>
          <w:rFonts w:ascii="Times New Roman" w:hAnsi="Times New Roman"/>
          <w:sz w:val="24"/>
          <w:szCs w:val="24"/>
        </w:rPr>
        <w:t>selon les conditions suivantes :</w:t>
      </w:r>
      <w:r>
        <w:rPr>
          <w:rFonts w:ascii="Times New Roman" w:hAnsi="Times New Roman"/>
          <w:sz w:val="24"/>
          <w:szCs w:val="24"/>
        </w:rPr>
        <w:t xml:space="preserve"> </w:t>
      </w:r>
      <w:r w:rsidRPr="00D35C1B">
        <w:rPr>
          <w:rFonts w:ascii="Times New Roman" w:hAnsi="Times New Roman"/>
          <w:sz w:val="24"/>
          <w:szCs w:val="24"/>
        </w:rPr>
        <w:t xml:space="preserve">85% du traitement brut et de résidence perçu au moment de la mise en congé avec un plafond correspondant à l’indice nouveau majoré de 542. </w:t>
      </w:r>
      <w:r>
        <w:rPr>
          <w:rFonts w:ascii="Times New Roman" w:hAnsi="Times New Roman"/>
          <w:sz w:val="24"/>
          <w:szCs w:val="24"/>
        </w:rPr>
        <w:t>Les p</w:t>
      </w:r>
      <w:r w:rsidRPr="00D35C1B">
        <w:rPr>
          <w:rFonts w:ascii="Times New Roman" w:hAnsi="Times New Roman"/>
          <w:sz w:val="24"/>
          <w:szCs w:val="24"/>
        </w:rPr>
        <w:t xml:space="preserve">restations familiales </w:t>
      </w:r>
      <w:r>
        <w:rPr>
          <w:rFonts w:ascii="Times New Roman" w:hAnsi="Times New Roman"/>
          <w:sz w:val="24"/>
          <w:szCs w:val="24"/>
        </w:rPr>
        <w:t xml:space="preserve">sont </w:t>
      </w:r>
      <w:r w:rsidRPr="00D35C1B">
        <w:rPr>
          <w:rFonts w:ascii="Times New Roman" w:hAnsi="Times New Roman"/>
          <w:sz w:val="24"/>
          <w:szCs w:val="24"/>
        </w:rPr>
        <w:t>maintenues</w:t>
      </w:r>
      <w:r>
        <w:rPr>
          <w:rFonts w:ascii="Times New Roman" w:hAnsi="Times New Roman"/>
          <w:sz w:val="24"/>
          <w:szCs w:val="24"/>
        </w:rPr>
        <w:t>.</w:t>
      </w:r>
    </w:p>
    <w:p w:rsidR="00B7450D" w:rsidRPr="001B01C8" w:rsidRDefault="00B7450D" w:rsidP="00D07CE1">
      <w:pPr>
        <w:ind w:firstLine="540"/>
        <w:jc w:val="both"/>
        <w:rPr>
          <w:rFonts w:ascii="Times New Roman" w:hAnsi="Times New Roman"/>
          <w:sz w:val="24"/>
          <w:szCs w:val="24"/>
          <w:u w:val="single"/>
        </w:rPr>
      </w:pPr>
      <w:r>
        <w:rPr>
          <w:rFonts w:ascii="Times New Roman" w:hAnsi="Times New Roman"/>
          <w:sz w:val="24"/>
          <w:szCs w:val="24"/>
        </w:rPr>
        <w:t>Depuis l’an dernier, l’attribution des mois se fait tous corps confondus. A titre transitoire, si un corps n’est pas représenté dans la liste principale des demandes initiales tous corps confondus, un nombre de congé de formation leur sera attribué en fonction du poids de la demande de chacun de ces corps</w:t>
      </w:r>
      <w:r w:rsidRPr="001B01C8">
        <w:rPr>
          <w:rFonts w:ascii="Times New Roman" w:hAnsi="Times New Roman"/>
          <w:sz w:val="24"/>
          <w:szCs w:val="24"/>
        </w:rPr>
        <w:t xml:space="preserve">. </w:t>
      </w:r>
      <w:r w:rsidRPr="001B01C8">
        <w:rPr>
          <w:rFonts w:ascii="Times New Roman" w:hAnsi="Times New Roman"/>
          <w:sz w:val="24"/>
          <w:szCs w:val="24"/>
          <w:u w:val="single"/>
        </w:rPr>
        <w:t>N’hésitez pas  à demander un congé formation car le poids de la demande des professeurs d’EPS est pris en compte pour le calcul du nombre de congés qui leurs seront attribués.</w:t>
      </w:r>
    </w:p>
    <w:p w:rsidR="00B7450D" w:rsidRDefault="00B7450D" w:rsidP="00806293">
      <w:pPr>
        <w:jc w:val="center"/>
        <w:rPr>
          <w:rFonts w:ascii="Times New Roman" w:hAnsi="Times New Roman"/>
          <w:sz w:val="24"/>
          <w:szCs w:val="24"/>
        </w:rPr>
      </w:pPr>
      <w:r>
        <w:rPr>
          <w:rFonts w:ascii="Times New Roman" w:hAnsi="Times New Roman"/>
          <w:sz w:val="24"/>
          <w:szCs w:val="24"/>
        </w:rPr>
        <w:t>Vous retrouverez les informations concernant les titulaires et non-titulaires sur le site du rectorat :</w:t>
      </w:r>
    </w:p>
    <w:p w:rsidR="00B7450D" w:rsidRDefault="00B7450D">
      <w:pPr>
        <w:rPr>
          <w:rFonts w:ascii="Times New Roman" w:hAnsi="Times New Roman"/>
          <w:sz w:val="24"/>
          <w:szCs w:val="24"/>
        </w:rPr>
      </w:pPr>
      <w:r>
        <w:rPr>
          <w:rFonts w:ascii="Times New Roman" w:hAnsi="Times New Roman"/>
          <w:sz w:val="24"/>
          <w:szCs w:val="24"/>
        </w:rPr>
        <w:t xml:space="preserve">Titulaires :  </w:t>
      </w:r>
      <w:hyperlink r:id="rId5" w:history="1">
        <w:r w:rsidRPr="00726322">
          <w:rPr>
            <w:rStyle w:val="Hyperlink"/>
            <w:rFonts w:ascii="Times New Roman" w:hAnsi="Times New Roman"/>
            <w:sz w:val="24"/>
            <w:szCs w:val="24"/>
          </w:rPr>
          <w:t>http://cache.media.education.gouv.fr/file/Enseignants/86/6/Annexe_1_CFP_RS_2016_Agents_titulaires_484866.pdf</w:t>
        </w:r>
      </w:hyperlink>
    </w:p>
    <w:p w:rsidR="00B7450D" w:rsidRPr="003D4463" w:rsidRDefault="00B7450D">
      <w:pPr>
        <w:rPr>
          <w:rFonts w:ascii="Times New Roman" w:hAnsi="Times New Roman"/>
          <w:sz w:val="24"/>
          <w:szCs w:val="24"/>
        </w:rPr>
      </w:pPr>
      <w:r>
        <w:rPr>
          <w:rFonts w:ascii="Times New Roman" w:hAnsi="Times New Roman"/>
          <w:sz w:val="24"/>
          <w:szCs w:val="24"/>
        </w:rPr>
        <w:t xml:space="preserve">Non – titulaires : </w:t>
      </w:r>
      <w:hyperlink r:id="rId6" w:history="1">
        <w:r w:rsidRPr="003D4463">
          <w:rPr>
            <w:rStyle w:val="Hyperlink"/>
            <w:rFonts w:ascii="Times New Roman" w:hAnsi="Times New Roman"/>
            <w:sz w:val="24"/>
            <w:szCs w:val="24"/>
          </w:rPr>
          <w:t>http://cache.media.education.gouv.fr/file/Enseignants/86/8/Annexe_2_CFP_RS_2016_Agents_non_titulaires_484868.pdf</w:t>
        </w:r>
      </w:hyperlink>
    </w:p>
    <w:p w:rsidR="00B7450D" w:rsidRPr="00D07CE1" w:rsidRDefault="00B7450D" w:rsidP="006F16A9">
      <w:pPr>
        <w:rPr>
          <w:rFonts w:ascii="Times New Roman" w:hAnsi="Times New Roman"/>
          <w:b/>
          <w:sz w:val="24"/>
          <w:szCs w:val="24"/>
        </w:rPr>
      </w:pPr>
      <w:r w:rsidRPr="00D07CE1">
        <w:rPr>
          <w:rFonts w:ascii="Times New Roman" w:hAnsi="Times New Roman"/>
          <w:b/>
          <w:sz w:val="24"/>
          <w:szCs w:val="24"/>
        </w:rPr>
        <w:t>Pour rappel : la circulaire CFP 2017/2018 est parue le 19/10/16</w:t>
      </w:r>
      <w:r>
        <w:rPr>
          <w:rFonts w:ascii="Times New Roman" w:hAnsi="Times New Roman"/>
          <w:b/>
          <w:sz w:val="24"/>
          <w:szCs w:val="24"/>
        </w:rPr>
        <w:t xml:space="preserve"> dans les établissements</w:t>
      </w:r>
      <w:r w:rsidRPr="00D07CE1">
        <w:rPr>
          <w:rFonts w:ascii="Times New Roman" w:hAnsi="Times New Roman"/>
          <w:b/>
          <w:sz w:val="24"/>
          <w:szCs w:val="24"/>
        </w:rPr>
        <w:t> :</w:t>
      </w:r>
    </w:p>
    <w:p w:rsidR="00B7450D" w:rsidRPr="001B01C8" w:rsidRDefault="00B7450D">
      <w:pPr>
        <w:rPr>
          <w:rFonts w:ascii="Times New Roman" w:hAnsi="Times New Roman"/>
          <w:sz w:val="24"/>
          <w:szCs w:val="24"/>
        </w:rPr>
      </w:pPr>
      <w:r w:rsidRPr="006F16A9">
        <w:rPr>
          <w:rFonts w:ascii="Times New Roman" w:hAnsi="Times New Roman"/>
          <w:sz w:val="24"/>
          <w:szCs w:val="24"/>
        </w:rPr>
        <w:t>Voici la page du rectorat où vous la retrouverez</w:t>
      </w:r>
      <w:r>
        <w:rPr>
          <w:rFonts w:ascii="Times New Roman" w:hAnsi="Times New Roman"/>
          <w:sz w:val="24"/>
          <w:szCs w:val="24"/>
        </w:rPr>
        <w:t xml:space="preserve"> : </w:t>
      </w:r>
      <w:hyperlink r:id="rId7" w:history="1">
        <w:r w:rsidRPr="001B01C8">
          <w:rPr>
            <w:rStyle w:val="Hyperlink"/>
            <w:rFonts w:ascii="Times New Roman" w:hAnsi="Times New Roman"/>
            <w:sz w:val="24"/>
            <w:szCs w:val="24"/>
          </w:rPr>
          <w:t>http://cache.media.education.gouv.fr/file/Enseignants/72/7/Ciculaire_CFP_Enseignants_Rentree_2017_653727.pdf</w:t>
        </w:r>
      </w:hyperlink>
    </w:p>
    <w:p w:rsidR="00B7450D" w:rsidRDefault="00B7450D">
      <w:pPr>
        <w:rPr>
          <w:rFonts w:ascii="Times New Roman" w:hAnsi="Times New Roman"/>
          <w:sz w:val="24"/>
          <w:szCs w:val="24"/>
        </w:rPr>
      </w:pPr>
      <w:r>
        <w:rPr>
          <w:rFonts w:ascii="Times New Roman" w:hAnsi="Times New Roman"/>
          <w:sz w:val="24"/>
          <w:szCs w:val="24"/>
        </w:rPr>
        <w:t>le calendrier est le suivant :</w:t>
      </w:r>
    </w:p>
    <w:p w:rsidR="00B7450D" w:rsidRDefault="00B7450D" w:rsidP="00D91F83">
      <w:pPr>
        <w:pStyle w:val="ListParagraph"/>
        <w:numPr>
          <w:ilvl w:val="0"/>
          <w:numId w:val="3"/>
        </w:numPr>
        <w:rPr>
          <w:rFonts w:ascii="Times New Roman" w:hAnsi="Times New Roman"/>
          <w:sz w:val="24"/>
          <w:szCs w:val="24"/>
        </w:rPr>
      </w:pPr>
      <w:r>
        <w:rPr>
          <w:rFonts w:ascii="Times New Roman" w:hAnsi="Times New Roman"/>
          <w:sz w:val="24"/>
          <w:szCs w:val="24"/>
        </w:rPr>
        <w:t xml:space="preserve">Inscription sur internet (CONFOR) </w:t>
      </w:r>
      <w:hyperlink r:id="rId8" w:history="1">
        <w:r w:rsidRPr="00726322">
          <w:rPr>
            <w:rStyle w:val="Hyperlink"/>
            <w:rFonts w:ascii="Times New Roman" w:hAnsi="Times New Roman"/>
            <w:sz w:val="24"/>
            <w:szCs w:val="24"/>
          </w:rPr>
          <w:t>https://portailrh.ac-bordeaux.fr/confo2d/</w:t>
        </w:r>
      </w:hyperlink>
    </w:p>
    <w:p w:rsidR="00B7450D" w:rsidRDefault="00B7450D" w:rsidP="00802C47">
      <w:pPr>
        <w:pStyle w:val="ListParagraph"/>
        <w:ind w:left="360"/>
        <w:rPr>
          <w:rFonts w:ascii="Times New Roman" w:hAnsi="Times New Roman"/>
          <w:sz w:val="24"/>
          <w:szCs w:val="24"/>
        </w:rPr>
      </w:pPr>
      <w:r>
        <w:rPr>
          <w:rFonts w:ascii="Times New Roman" w:hAnsi="Times New Roman"/>
          <w:sz w:val="24"/>
          <w:szCs w:val="24"/>
        </w:rPr>
        <w:t xml:space="preserve"> du 03/11/16 au 02/12/16 12h.</w:t>
      </w:r>
    </w:p>
    <w:p w:rsidR="00B7450D" w:rsidRPr="00D91F83" w:rsidRDefault="00B7450D" w:rsidP="00D91F83">
      <w:pPr>
        <w:pStyle w:val="ListParagraph"/>
        <w:numPr>
          <w:ilvl w:val="0"/>
          <w:numId w:val="3"/>
        </w:numPr>
        <w:rPr>
          <w:rFonts w:ascii="Times New Roman" w:hAnsi="Times New Roman"/>
          <w:sz w:val="24"/>
          <w:szCs w:val="24"/>
        </w:rPr>
      </w:pPr>
      <w:r>
        <w:rPr>
          <w:rFonts w:ascii="Times New Roman" w:hAnsi="Times New Roman"/>
          <w:sz w:val="24"/>
          <w:szCs w:val="24"/>
        </w:rPr>
        <w:t xml:space="preserve">Dates limites d’envoi des demandes avec les pièces justificatives : 10/12/16 </w:t>
      </w:r>
    </w:p>
    <w:p w:rsidR="00B7450D" w:rsidRDefault="00B7450D" w:rsidP="00D07CE1">
      <w:pPr>
        <w:spacing w:before="100" w:beforeAutospacing="1" w:after="100" w:afterAutospacing="1" w:line="240" w:lineRule="auto"/>
        <w:jc w:val="center"/>
        <w:rPr>
          <w:rFonts w:ascii="Times New Roman" w:hAnsi="Times New Roman"/>
          <w:b/>
          <w:sz w:val="24"/>
          <w:szCs w:val="24"/>
          <w:u w:val="single"/>
          <w:lang w:eastAsia="fr-FR"/>
        </w:rPr>
      </w:pPr>
    </w:p>
    <w:p w:rsidR="00B7450D" w:rsidRDefault="00B7450D" w:rsidP="00D07CE1">
      <w:pPr>
        <w:spacing w:before="100" w:beforeAutospacing="1" w:after="100" w:afterAutospacing="1" w:line="240" w:lineRule="auto"/>
        <w:jc w:val="center"/>
        <w:rPr>
          <w:rFonts w:ascii="Times New Roman" w:hAnsi="Times New Roman"/>
          <w:b/>
          <w:sz w:val="24"/>
          <w:szCs w:val="24"/>
          <w:u w:val="single"/>
          <w:lang w:eastAsia="fr-FR"/>
        </w:rPr>
      </w:pPr>
    </w:p>
    <w:p w:rsidR="00B7450D" w:rsidRPr="00D07CE1" w:rsidRDefault="00B7450D" w:rsidP="00D07CE1">
      <w:pPr>
        <w:spacing w:before="100" w:beforeAutospacing="1" w:after="100" w:afterAutospacing="1" w:line="240" w:lineRule="auto"/>
        <w:jc w:val="center"/>
        <w:rPr>
          <w:rFonts w:ascii="Times New Roman" w:hAnsi="Times New Roman"/>
          <w:b/>
          <w:sz w:val="24"/>
          <w:szCs w:val="24"/>
          <w:u w:val="single"/>
          <w:lang w:eastAsia="fr-FR"/>
        </w:rPr>
      </w:pPr>
      <w:r w:rsidRPr="00D07CE1">
        <w:rPr>
          <w:rFonts w:ascii="Times New Roman" w:hAnsi="Times New Roman"/>
          <w:b/>
          <w:sz w:val="24"/>
          <w:szCs w:val="24"/>
          <w:u w:val="single"/>
          <w:lang w:eastAsia="fr-FR"/>
        </w:rPr>
        <w:t>Le DIF (Droit individuel à Formation)</w:t>
      </w:r>
    </w:p>
    <w:p w:rsidR="00B7450D" w:rsidRPr="001B01C8" w:rsidRDefault="00B7450D" w:rsidP="00451E1C">
      <w:pPr>
        <w:spacing w:before="100" w:beforeAutospacing="1" w:after="100" w:afterAutospacing="1" w:line="240" w:lineRule="auto"/>
        <w:ind w:firstLine="540"/>
        <w:jc w:val="both"/>
        <w:rPr>
          <w:rFonts w:ascii="Times New Roman" w:hAnsi="Times New Roman"/>
          <w:sz w:val="24"/>
          <w:szCs w:val="24"/>
          <w:lang w:eastAsia="fr-FR"/>
        </w:rPr>
      </w:pPr>
      <w:r w:rsidRPr="005335AF">
        <w:rPr>
          <w:rFonts w:ascii="Times New Roman" w:hAnsi="Times New Roman"/>
          <w:sz w:val="24"/>
          <w:szCs w:val="24"/>
          <w:lang w:eastAsia="fr-FR"/>
        </w:rPr>
        <w:t>Si toutefois</w:t>
      </w:r>
      <w:r>
        <w:rPr>
          <w:rFonts w:ascii="Times New Roman" w:hAnsi="Times New Roman"/>
          <w:sz w:val="24"/>
          <w:szCs w:val="24"/>
          <w:lang w:eastAsia="fr-FR"/>
        </w:rPr>
        <w:t xml:space="preserve"> vous n’obtenez pas votre congé de formation, il est possible de demander une aide de financement pour vous former </w:t>
      </w:r>
      <w:r w:rsidRPr="005335AF">
        <w:rPr>
          <w:rFonts w:ascii="Times New Roman" w:hAnsi="Times New Roman"/>
          <w:sz w:val="24"/>
          <w:szCs w:val="24"/>
          <w:lang w:eastAsia="fr-FR"/>
        </w:rPr>
        <w:t>en plus de votre activité professionnelle</w:t>
      </w:r>
      <w:r>
        <w:rPr>
          <w:rFonts w:ascii="Times New Roman" w:hAnsi="Times New Roman"/>
          <w:sz w:val="24"/>
          <w:szCs w:val="24"/>
          <w:lang w:eastAsia="fr-FR"/>
        </w:rPr>
        <w:t xml:space="preserve"> (en dehors du temps de travail). </w:t>
      </w:r>
      <w:r w:rsidRPr="001B01C8">
        <w:rPr>
          <w:rFonts w:ascii="Times New Roman" w:hAnsi="Times New Roman"/>
          <w:sz w:val="24"/>
          <w:szCs w:val="24"/>
          <w:lang w:eastAsia="fr-FR"/>
        </w:rPr>
        <w:t>Le DIF peut être demandé par exemple pour la prise en charge d’une inscription au CNED.</w:t>
      </w:r>
      <w:bookmarkStart w:id="0" w:name="_GoBack"/>
      <w:bookmarkEnd w:id="0"/>
    </w:p>
    <w:p w:rsidR="00B7450D" w:rsidRPr="00C26289" w:rsidRDefault="00B7450D" w:rsidP="00451E1C">
      <w:pPr>
        <w:spacing w:before="100" w:beforeAutospacing="1" w:after="100" w:afterAutospacing="1" w:line="240" w:lineRule="auto"/>
        <w:ind w:firstLine="540"/>
        <w:jc w:val="both"/>
        <w:rPr>
          <w:rFonts w:ascii="Times New Roman" w:hAnsi="Times New Roman"/>
          <w:sz w:val="24"/>
          <w:szCs w:val="24"/>
          <w:lang w:eastAsia="fr-FR"/>
        </w:rPr>
      </w:pPr>
      <w:r w:rsidRPr="00C26289">
        <w:rPr>
          <w:rFonts w:ascii="Times New Roman" w:hAnsi="Times New Roman"/>
          <w:sz w:val="24"/>
          <w:szCs w:val="24"/>
          <w:lang w:eastAsia="fr-FR"/>
        </w:rPr>
        <w:t>Le Dif permet aux agents de suivre :</w:t>
      </w:r>
    </w:p>
    <w:p w:rsidR="00B7450D" w:rsidRPr="00D91F83" w:rsidRDefault="00B7450D" w:rsidP="00D91F83">
      <w:pPr>
        <w:numPr>
          <w:ilvl w:val="0"/>
          <w:numId w:val="1"/>
        </w:numPr>
        <w:spacing w:before="100" w:beforeAutospacing="1" w:after="100" w:afterAutospacing="1" w:line="240" w:lineRule="auto"/>
        <w:rPr>
          <w:rFonts w:ascii="Times New Roman" w:hAnsi="Times New Roman"/>
          <w:sz w:val="24"/>
          <w:szCs w:val="24"/>
          <w:lang w:eastAsia="fr-FR"/>
        </w:rPr>
      </w:pPr>
      <w:r w:rsidRPr="00D91F83">
        <w:rPr>
          <w:rFonts w:ascii="Times New Roman" w:hAnsi="Times New Roman"/>
          <w:sz w:val="24"/>
          <w:szCs w:val="24"/>
        </w:rPr>
        <w:t xml:space="preserve">des </w:t>
      </w:r>
      <w:hyperlink r:id="rId9" w:history="1">
        <w:r w:rsidRPr="00D91F83">
          <w:rPr>
            <w:rFonts w:ascii="Times New Roman" w:hAnsi="Times New Roman"/>
            <w:color w:val="0000FF"/>
            <w:sz w:val="24"/>
            <w:szCs w:val="24"/>
            <w:u w:val="single"/>
          </w:rPr>
          <w:t>formations continues</w:t>
        </w:r>
      </w:hyperlink>
      <w:r w:rsidRPr="00D91F83">
        <w:rPr>
          <w:rFonts w:ascii="Times New Roman" w:hAnsi="Times New Roman"/>
          <w:sz w:val="24"/>
          <w:szCs w:val="24"/>
        </w:rPr>
        <w:t xml:space="preserve"> inscrites au plan de formation et destinées à assurer l'adaptation à l'évolution des métiers, le développement des qualifications ou l'acquisition de nouvelles qualifications,</w:t>
      </w:r>
    </w:p>
    <w:p w:rsidR="00B7450D" w:rsidRPr="00C26289" w:rsidRDefault="00B7450D" w:rsidP="00C26289">
      <w:pPr>
        <w:numPr>
          <w:ilvl w:val="0"/>
          <w:numId w:val="1"/>
        </w:numPr>
        <w:spacing w:before="100" w:beforeAutospacing="1" w:after="100" w:afterAutospacing="1" w:line="240" w:lineRule="auto"/>
        <w:rPr>
          <w:rFonts w:ascii="Times New Roman" w:hAnsi="Times New Roman"/>
          <w:sz w:val="24"/>
          <w:szCs w:val="24"/>
          <w:lang w:eastAsia="fr-FR"/>
        </w:rPr>
      </w:pPr>
      <w:r w:rsidRPr="00C26289">
        <w:rPr>
          <w:rFonts w:ascii="Times New Roman" w:hAnsi="Times New Roman"/>
          <w:sz w:val="24"/>
          <w:szCs w:val="24"/>
          <w:lang w:eastAsia="fr-FR"/>
        </w:rPr>
        <w:t xml:space="preserve">des </w:t>
      </w:r>
      <w:hyperlink r:id="rId10" w:history="1">
        <w:r w:rsidRPr="00C26289">
          <w:rPr>
            <w:rFonts w:ascii="Times New Roman" w:hAnsi="Times New Roman"/>
            <w:color w:val="0000FF"/>
            <w:sz w:val="24"/>
            <w:szCs w:val="24"/>
            <w:u w:val="single"/>
            <w:lang w:eastAsia="fr-FR"/>
          </w:rPr>
          <w:t>préparations aux concours et examens professionnels de la fonction publique</w:t>
        </w:r>
      </w:hyperlink>
      <w:r w:rsidRPr="00C26289">
        <w:rPr>
          <w:rFonts w:ascii="Times New Roman" w:hAnsi="Times New Roman"/>
          <w:sz w:val="24"/>
          <w:szCs w:val="24"/>
          <w:lang w:eastAsia="fr-FR"/>
        </w:rPr>
        <w:t>,</w:t>
      </w:r>
    </w:p>
    <w:p w:rsidR="00B7450D" w:rsidRPr="00C26289" w:rsidRDefault="00B7450D" w:rsidP="00C26289">
      <w:pPr>
        <w:numPr>
          <w:ilvl w:val="0"/>
          <w:numId w:val="1"/>
        </w:numPr>
        <w:spacing w:before="100" w:beforeAutospacing="1" w:after="100" w:afterAutospacing="1" w:line="240" w:lineRule="auto"/>
        <w:rPr>
          <w:rFonts w:ascii="Times New Roman" w:hAnsi="Times New Roman"/>
          <w:sz w:val="24"/>
          <w:szCs w:val="24"/>
          <w:lang w:eastAsia="fr-FR"/>
        </w:rPr>
      </w:pPr>
      <w:r w:rsidRPr="00C26289">
        <w:rPr>
          <w:rFonts w:ascii="Times New Roman" w:hAnsi="Times New Roman"/>
          <w:sz w:val="24"/>
          <w:szCs w:val="24"/>
          <w:lang w:eastAsia="fr-FR"/>
        </w:rPr>
        <w:t xml:space="preserve">des </w:t>
      </w:r>
      <w:hyperlink r:id="rId11" w:history="1">
        <w:r w:rsidRPr="00C26289">
          <w:rPr>
            <w:rFonts w:ascii="Times New Roman" w:hAnsi="Times New Roman"/>
            <w:color w:val="0000FF"/>
            <w:sz w:val="24"/>
            <w:szCs w:val="24"/>
            <w:u w:val="single"/>
            <w:lang w:eastAsia="fr-FR"/>
          </w:rPr>
          <w:t>bilans de compétence</w:t>
        </w:r>
      </w:hyperlink>
      <w:r w:rsidRPr="00C26289">
        <w:rPr>
          <w:rFonts w:ascii="Times New Roman" w:hAnsi="Times New Roman"/>
          <w:sz w:val="24"/>
          <w:szCs w:val="24"/>
          <w:lang w:eastAsia="fr-FR"/>
        </w:rPr>
        <w:t>,</w:t>
      </w:r>
    </w:p>
    <w:p w:rsidR="00B7450D" w:rsidRPr="00C26289" w:rsidRDefault="00B7450D" w:rsidP="00C26289">
      <w:pPr>
        <w:numPr>
          <w:ilvl w:val="0"/>
          <w:numId w:val="1"/>
        </w:numPr>
        <w:spacing w:before="100" w:beforeAutospacing="1" w:after="100" w:afterAutospacing="1" w:line="240" w:lineRule="auto"/>
        <w:rPr>
          <w:rFonts w:ascii="Times New Roman" w:hAnsi="Times New Roman"/>
          <w:sz w:val="24"/>
          <w:szCs w:val="24"/>
          <w:lang w:eastAsia="fr-FR"/>
        </w:rPr>
      </w:pPr>
      <w:r w:rsidRPr="00C26289">
        <w:rPr>
          <w:rFonts w:ascii="Times New Roman" w:hAnsi="Times New Roman"/>
          <w:sz w:val="24"/>
          <w:szCs w:val="24"/>
          <w:lang w:eastAsia="fr-FR"/>
        </w:rPr>
        <w:t xml:space="preserve">ou une </w:t>
      </w:r>
      <w:hyperlink r:id="rId12" w:history="1">
        <w:r w:rsidRPr="00C26289">
          <w:rPr>
            <w:rFonts w:ascii="Times New Roman" w:hAnsi="Times New Roman"/>
            <w:color w:val="0000FF"/>
            <w:sz w:val="24"/>
            <w:szCs w:val="24"/>
            <w:u w:val="single"/>
            <w:lang w:eastAsia="fr-FR"/>
          </w:rPr>
          <w:t>validation des acquis de l'expérience (VAE)</w:t>
        </w:r>
      </w:hyperlink>
      <w:r w:rsidRPr="00C26289">
        <w:rPr>
          <w:rFonts w:ascii="Times New Roman" w:hAnsi="Times New Roman"/>
          <w:sz w:val="24"/>
          <w:szCs w:val="24"/>
          <w:lang w:eastAsia="fr-FR"/>
        </w:rPr>
        <w:t>.</w:t>
      </w:r>
    </w:p>
    <w:p w:rsidR="00B7450D" w:rsidRPr="005335AF" w:rsidRDefault="00B7450D" w:rsidP="00C26289">
      <w:pPr>
        <w:spacing w:before="100" w:beforeAutospacing="1" w:after="100" w:afterAutospacing="1" w:line="240" w:lineRule="auto"/>
        <w:rPr>
          <w:rFonts w:ascii="Times New Roman" w:hAnsi="Times New Roman"/>
          <w:sz w:val="24"/>
          <w:szCs w:val="24"/>
          <w:lang w:eastAsia="fr-FR"/>
        </w:rPr>
      </w:pPr>
      <w:r w:rsidRPr="005335AF">
        <w:rPr>
          <w:rFonts w:ascii="Times New Roman" w:hAnsi="Times New Roman"/>
          <w:sz w:val="24"/>
          <w:szCs w:val="24"/>
          <w:lang w:eastAsia="fr-FR"/>
        </w:rPr>
        <w:t>Pour vos démarches vous pouvez consulter le site :</w:t>
      </w:r>
      <w:r>
        <w:rPr>
          <w:rFonts w:ascii="Times New Roman" w:hAnsi="Times New Roman"/>
          <w:sz w:val="24"/>
          <w:szCs w:val="24"/>
          <w:lang w:eastAsia="fr-FR"/>
        </w:rPr>
        <w:t xml:space="preserve"> </w:t>
      </w:r>
      <w:hyperlink r:id="rId13" w:history="1">
        <w:r w:rsidRPr="005335AF">
          <w:rPr>
            <w:rStyle w:val="Hyperlink"/>
            <w:rFonts w:ascii="Times New Roman" w:hAnsi="Times New Roman"/>
            <w:sz w:val="24"/>
            <w:szCs w:val="24"/>
            <w:lang w:eastAsia="fr-FR"/>
          </w:rPr>
          <w:t>https://www.service-public.fr/particuliers/vosdroits/F18090</w:t>
        </w:r>
      </w:hyperlink>
    </w:p>
    <w:p w:rsidR="00B7450D" w:rsidRDefault="00B7450D" w:rsidP="00C26289">
      <w:pPr>
        <w:spacing w:before="100" w:beforeAutospacing="1" w:after="100" w:afterAutospacing="1" w:line="240" w:lineRule="auto"/>
        <w:rPr>
          <w:rFonts w:ascii="Times New Roman" w:hAnsi="Times New Roman"/>
          <w:sz w:val="24"/>
          <w:szCs w:val="24"/>
          <w:lang w:eastAsia="fr-FR"/>
        </w:rPr>
      </w:pPr>
      <w:hyperlink r:id="rId14" w:history="1">
        <w:r w:rsidRPr="005335AF">
          <w:rPr>
            <w:rStyle w:val="Hyperlink"/>
            <w:rFonts w:ascii="Times New Roman" w:hAnsi="Times New Roman"/>
            <w:sz w:val="24"/>
            <w:szCs w:val="24"/>
            <w:lang w:eastAsia="fr-FR"/>
          </w:rPr>
          <w:t>https://www.legifrance.gouv.fr/affichTexte.do?cidTexte=JORFTEXT000000469540</w:t>
        </w:r>
      </w:hyperlink>
    </w:p>
    <w:p w:rsidR="00B7450D" w:rsidRDefault="00B7450D" w:rsidP="00C26289">
      <w:pPr>
        <w:spacing w:before="100" w:beforeAutospacing="1" w:after="100" w:afterAutospacing="1" w:line="240" w:lineRule="auto"/>
        <w:rPr>
          <w:rFonts w:ascii="Times New Roman" w:hAnsi="Times New Roman"/>
          <w:sz w:val="24"/>
          <w:szCs w:val="24"/>
          <w:lang w:eastAsia="fr-FR"/>
        </w:rPr>
      </w:pPr>
      <w:r>
        <w:rPr>
          <w:rFonts w:ascii="Times New Roman" w:hAnsi="Times New Roman"/>
          <w:sz w:val="24"/>
          <w:szCs w:val="24"/>
          <w:lang w:eastAsia="fr-FR"/>
        </w:rPr>
        <w:t>Voir aussi sur le SNEP Atout page 45.</w:t>
      </w:r>
    </w:p>
    <w:p w:rsidR="00B7450D" w:rsidRDefault="00B7450D" w:rsidP="00C26289">
      <w:pPr>
        <w:spacing w:before="100" w:beforeAutospacing="1" w:after="100" w:afterAutospacing="1" w:line="240" w:lineRule="auto"/>
        <w:rPr>
          <w:rFonts w:ascii="Times New Roman" w:hAnsi="Times New Roman"/>
          <w:sz w:val="24"/>
          <w:szCs w:val="24"/>
          <w:lang w:eastAsia="fr-FR"/>
        </w:rPr>
      </w:pPr>
    </w:p>
    <w:p w:rsidR="00B7450D" w:rsidRDefault="00B7450D" w:rsidP="00D07CE1">
      <w:pPr>
        <w:spacing w:before="100" w:beforeAutospacing="1" w:after="100" w:afterAutospacing="1" w:line="240" w:lineRule="auto"/>
        <w:jc w:val="right"/>
        <w:rPr>
          <w:rFonts w:ascii="Times New Roman" w:hAnsi="Times New Roman"/>
          <w:sz w:val="24"/>
          <w:szCs w:val="24"/>
          <w:lang w:eastAsia="fr-FR"/>
        </w:rPr>
      </w:pPr>
      <w:r>
        <w:rPr>
          <w:rFonts w:ascii="Times New Roman" w:hAnsi="Times New Roman"/>
          <w:sz w:val="24"/>
          <w:szCs w:val="24"/>
          <w:lang w:eastAsia="fr-FR"/>
        </w:rPr>
        <w:t xml:space="preserve">Pour le SNEP Académique </w:t>
      </w:r>
    </w:p>
    <w:p w:rsidR="00B7450D" w:rsidRDefault="00B7450D" w:rsidP="00D07CE1">
      <w:pPr>
        <w:spacing w:before="100" w:beforeAutospacing="1" w:after="100" w:afterAutospacing="1" w:line="240" w:lineRule="auto"/>
        <w:jc w:val="right"/>
        <w:rPr>
          <w:rFonts w:ascii="Times New Roman" w:hAnsi="Times New Roman"/>
          <w:sz w:val="24"/>
          <w:szCs w:val="24"/>
          <w:lang w:eastAsia="fr-FR"/>
        </w:rPr>
      </w:pPr>
      <w:r>
        <w:rPr>
          <w:rFonts w:ascii="Times New Roman" w:hAnsi="Times New Roman"/>
          <w:sz w:val="24"/>
          <w:szCs w:val="24"/>
          <w:lang w:eastAsia="fr-FR"/>
        </w:rPr>
        <w:t>Florence Aurous, commissaire paritaire</w:t>
      </w:r>
    </w:p>
    <w:p w:rsidR="00B7450D" w:rsidRPr="00C26289" w:rsidRDefault="00B7450D" w:rsidP="00C26289">
      <w:pPr>
        <w:spacing w:before="100" w:beforeAutospacing="1" w:after="100" w:afterAutospacing="1" w:line="240" w:lineRule="auto"/>
        <w:rPr>
          <w:rFonts w:ascii="Times New Roman" w:hAnsi="Times New Roman"/>
          <w:sz w:val="24"/>
          <w:szCs w:val="24"/>
          <w:lang w:eastAsia="fr-FR"/>
        </w:rPr>
      </w:pPr>
    </w:p>
    <w:p w:rsidR="00B7450D" w:rsidRDefault="00B7450D"/>
    <w:sectPr w:rsidR="00B7450D" w:rsidSect="00D91F8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B2A8B"/>
    <w:multiLevelType w:val="multilevel"/>
    <w:tmpl w:val="8C1C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F65D3E"/>
    <w:multiLevelType w:val="multilevel"/>
    <w:tmpl w:val="9E56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951876"/>
    <w:multiLevelType w:val="hybridMultilevel"/>
    <w:tmpl w:val="3EA22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289"/>
    <w:rsid w:val="00024681"/>
    <w:rsid w:val="00173570"/>
    <w:rsid w:val="001B01C8"/>
    <w:rsid w:val="001B6B73"/>
    <w:rsid w:val="001D0961"/>
    <w:rsid w:val="001D31C7"/>
    <w:rsid w:val="00234689"/>
    <w:rsid w:val="002E5EEF"/>
    <w:rsid w:val="002E7E2A"/>
    <w:rsid w:val="00314AE6"/>
    <w:rsid w:val="00363F42"/>
    <w:rsid w:val="003A710E"/>
    <w:rsid w:val="003D4463"/>
    <w:rsid w:val="00451E1C"/>
    <w:rsid w:val="005335AF"/>
    <w:rsid w:val="006954AA"/>
    <w:rsid w:val="006F16A9"/>
    <w:rsid w:val="00726322"/>
    <w:rsid w:val="007A6F88"/>
    <w:rsid w:val="007E73A1"/>
    <w:rsid w:val="00802C47"/>
    <w:rsid w:val="00806293"/>
    <w:rsid w:val="008063BA"/>
    <w:rsid w:val="00824486"/>
    <w:rsid w:val="009913B6"/>
    <w:rsid w:val="00AC5992"/>
    <w:rsid w:val="00AF2FD5"/>
    <w:rsid w:val="00B7450D"/>
    <w:rsid w:val="00BE6590"/>
    <w:rsid w:val="00C20CA1"/>
    <w:rsid w:val="00C26289"/>
    <w:rsid w:val="00C95086"/>
    <w:rsid w:val="00CF3055"/>
    <w:rsid w:val="00D07CE1"/>
    <w:rsid w:val="00D35C1B"/>
    <w:rsid w:val="00D91F83"/>
    <w:rsid w:val="00E04DA9"/>
    <w:rsid w:val="00F32EA5"/>
    <w:rsid w:val="00FA64B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A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26289"/>
    <w:pPr>
      <w:spacing w:before="100" w:beforeAutospacing="1" w:after="100" w:afterAutospacing="1" w:line="240" w:lineRule="auto"/>
    </w:pPr>
    <w:rPr>
      <w:rFonts w:ascii="Times New Roman" w:eastAsia="Times New Roman" w:hAnsi="Times New Roman"/>
      <w:sz w:val="24"/>
      <w:szCs w:val="24"/>
      <w:lang w:eastAsia="fr-FR"/>
    </w:rPr>
  </w:style>
  <w:style w:type="character" w:styleId="Hyperlink">
    <w:name w:val="Hyperlink"/>
    <w:basedOn w:val="DefaultParagraphFont"/>
    <w:uiPriority w:val="99"/>
    <w:rsid w:val="005335AF"/>
    <w:rPr>
      <w:rFonts w:cs="Times New Roman"/>
      <w:color w:val="0000FF"/>
      <w:u w:val="single"/>
    </w:rPr>
  </w:style>
  <w:style w:type="character" w:styleId="Strong">
    <w:name w:val="Strong"/>
    <w:basedOn w:val="DefaultParagraphFont"/>
    <w:uiPriority w:val="99"/>
    <w:qFormat/>
    <w:rsid w:val="005335AF"/>
    <w:rPr>
      <w:rFonts w:cs="Times New Roman"/>
      <w:b/>
    </w:rPr>
  </w:style>
  <w:style w:type="character" w:styleId="FollowedHyperlink">
    <w:name w:val="FollowedHyperlink"/>
    <w:basedOn w:val="DefaultParagraphFont"/>
    <w:uiPriority w:val="99"/>
    <w:semiHidden/>
    <w:rsid w:val="005335AF"/>
    <w:rPr>
      <w:rFonts w:cs="Times New Roman"/>
      <w:color w:val="800080"/>
      <w:u w:val="single"/>
    </w:rPr>
  </w:style>
  <w:style w:type="paragraph" w:styleId="ListParagraph">
    <w:name w:val="List Paragraph"/>
    <w:basedOn w:val="Normal"/>
    <w:uiPriority w:val="99"/>
    <w:qFormat/>
    <w:rsid w:val="00D91F83"/>
    <w:pPr>
      <w:ind w:left="720"/>
      <w:contextualSpacing/>
    </w:pPr>
  </w:style>
</w:styles>
</file>

<file path=word/webSettings.xml><?xml version="1.0" encoding="utf-8"?>
<w:webSettings xmlns:r="http://schemas.openxmlformats.org/officeDocument/2006/relationships" xmlns:w="http://schemas.openxmlformats.org/wordprocessingml/2006/main">
  <w:divs>
    <w:div w:id="1406687875">
      <w:marLeft w:val="0"/>
      <w:marRight w:val="0"/>
      <w:marTop w:val="0"/>
      <w:marBottom w:val="0"/>
      <w:divBdr>
        <w:top w:val="none" w:sz="0" w:space="0" w:color="auto"/>
        <w:left w:val="none" w:sz="0" w:space="0" w:color="auto"/>
        <w:bottom w:val="none" w:sz="0" w:space="0" w:color="auto"/>
        <w:right w:val="none" w:sz="0" w:space="0" w:color="auto"/>
      </w:divBdr>
    </w:div>
    <w:div w:id="1406687876">
      <w:marLeft w:val="0"/>
      <w:marRight w:val="0"/>
      <w:marTop w:val="0"/>
      <w:marBottom w:val="0"/>
      <w:divBdr>
        <w:top w:val="none" w:sz="0" w:space="0" w:color="auto"/>
        <w:left w:val="none" w:sz="0" w:space="0" w:color="auto"/>
        <w:bottom w:val="none" w:sz="0" w:space="0" w:color="auto"/>
        <w:right w:val="none" w:sz="0" w:space="0" w:color="auto"/>
      </w:divBdr>
      <w:divsChild>
        <w:div w:id="1406687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ilrh.ac-bordeaux.fr/confo2d/" TargetMode="External"/><Relationship Id="rId13" Type="http://schemas.openxmlformats.org/officeDocument/2006/relationships/hyperlink" Target="https://www.service-public.fr/particuliers/vosdroits/F18090" TargetMode="External"/><Relationship Id="rId3" Type="http://schemas.openxmlformats.org/officeDocument/2006/relationships/settings" Target="settings.xml"/><Relationship Id="rId7" Type="http://schemas.openxmlformats.org/officeDocument/2006/relationships/hyperlink" Target="http://cache.media.education.gouv.fr/file/Enseignants/72/7/Ciculaire_CFP_Enseignants_Rentree_2017_653727.pdf" TargetMode="External"/><Relationship Id="rId12" Type="http://schemas.openxmlformats.org/officeDocument/2006/relationships/hyperlink" Target="https://www.service-public.fr/particuliers/vosdroits/F24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ache.media.education.gouv.fr/file/Enseignants/86/8/Annexe_2_CFP_RS_2016_Agents_non_titulaires_484868.pdf" TargetMode="External"/><Relationship Id="rId11" Type="http://schemas.openxmlformats.org/officeDocument/2006/relationships/hyperlink" Target="https://www.service-public.fr/particuliers/vosdroits/F3027" TargetMode="External"/><Relationship Id="rId5" Type="http://schemas.openxmlformats.org/officeDocument/2006/relationships/hyperlink" Target="http://cache.media.education.gouv.fr/file/Enseignants/86/6/Annexe_1_CFP_RS_2016_Agents_titulaires_484866.pdf" TargetMode="External"/><Relationship Id="rId15" Type="http://schemas.openxmlformats.org/officeDocument/2006/relationships/fontTable" Target="fontTable.xml"/><Relationship Id="rId10" Type="http://schemas.openxmlformats.org/officeDocument/2006/relationships/hyperlink" Target="https://www.service-public.fr/particuliers/vosdroits/F3021" TargetMode="External"/><Relationship Id="rId4" Type="http://schemas.openxmlformats.org/officeDocument/2006/relationships/webSettings" Target="webSettings.xml"/><Relationship Id="rId9" Type="http://schemas.openxmlformats.org/officeDocument/2006/relationships/hyperlink" Target="https://www.service-public.fr/particuliers/vosdroits/F3019" TargetMode="External"/><Relationship Id="rId14" Type="http://schemas.openxmlformats.org/officeDocument/2006/relationships/hyperlink" Target="https://www.legifrance.gouv.fr/affichTexte.do?cidTexte=JORFTEXT000000469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706</Words>
  <Characters>3888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Congé Formation Professionnelle,  Droit individuel à la formation</dc:title>
  <dc:subject/>
  <dc:creator>Florence Aurous</dc:creator>
  <cp:keywords/>
  <dc:description/>
  <cp:lastModifiedBy>pc</cp:lastModifiedBy>
  <cp:revision>4</cp:revision>
  <dcterms:created xsi:type="dcterms:W3CDTF">2016-11-02T22:08:00Z</dcterms:created>
  <dcterms:modified xsi:type="dcterms:W3CDTF">2016-11-02T22:12:00Z</dcterms:modified>
</cp:coreProperties>
</file>