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E5E" w:rsidRDefault="002C4E5E">
      <w:pPr>
        <w:spacing w:after="160" w:line="256" w:lineRule="exact"/>
        <w:jc w:val="both"/>
        <w:rPr>
          <w:rFonts w:ascii="Calibri" w:eastAsia="Calibri" w:hAnsi="Calibri" w:cs="Calibri"/>
          <w:color w:val="00000A"/>
          <w:sz w:val="28"/>
          <w:szCs w:val="28"/>
          <w:shd w:val="clear" w:color="auto" w:fill="FFFFFF"/>
        </w:rPr>
      </w:pPr>
      <w:r>
        <w:rPr>
          <w:rFonts w:ascii="Calibri" w:eastAsia="Calibri" w:hAnsi="Calibri" w:cs="Calibri"/>
          <w:noProof/>
          <w:color w:val="00000A"/>
          <w:sz w:val="28"/>
          <w:szCs w:val="28"/>
          <w:shd w:val="clear" w:color="auto" w:fill="FFFFFF"/>
        </w:rPr>
        <w:drawing>
          <wp:anchor distT="0" distB="0" distL="114300" distR="114300" simplePos="0" relativeHeight="251657216" behindDoc="1" locked="0" layoutInCell="1" allowOverlap="1">
            <wp:simplePos x="1238250" y="819150"/>
            <wp:positionH relativeFrom="margin">
              <wp:align>left</wp:align>
            </wp:positionH>
            <wp:positionV relativeFrom="margin">
              <wp:align>top</wp:align>
            </wp:positionV>
            <wp:extent cx="1567675" cy="5040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cone_snep.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67675" cy="504000"/>
                    </a:xfrm>
                    <a:prstGeom prst="rect">
                      <a:avLst/>
                    </a:prstGeom>
                  </pic:spPr>
                </pic:pic>
              </a:graphicData>
            </a:graphic>
            <wp14:sizeRelH relativeFrom="margin">
              <wp14:pctWidth>0</wp14:pctWidth>
            </wp14:sizeRelH>
            <wp14:sizeRelV relativeFrom="margin">
              <wp14:pctHeight>0</wp14:pctHeight>
            </wp14:sizeRelV>
          </wp:anchor>
        </w:drawing>
      </w:r>
    </w:p>
    <w:p w:rsidR="002C4E5E" w:rsidRDefault="002C4E5E">
      <w:pPr>
        <w:spacing w:after="160" w:line="256" w:lineRule="exact"/>
        <w:jc w:val="both"/>
        <w:rPr>
          <w:rFonts w:ascii="Calibri" w:eastAsia="Calibri" w:hAnsi="Calibri" w:cs="Calibri"/>
          <w:color w:val="00000A"/>
          <w:sz w:val="28"/>
          <w:szCs w:val="28"/>
          <w:shd w:val="clear" w:color="auto" w:fill="FFFFFF"/>
        </w:rPr>
      </w:pPr>
    </w:p>
    <w:p w:rsidR="002C4E5E" w:rsidRDefault="002C4E5E">
      <w:pPr>
        <w:spacing w:after="160" w:line="256" w:lineRule="exact"/>
        <w:jc w:val="both"/>
        <w:rPr>
          <w:rFonts w:ascii="Calibri" w:eastAsia="Calibri" w:hAnsi="Calibri" w:cs="Calibri"/>
          <w:color w:val="00000A"/>
          <w:sz w:val="28"/>
          <w:szCs w:val="28"/>
          <w:shd w:val="clear" w:color="auto" w:fill="FFFFFF"/>
        </w:rPr>
      </w:pPr>
    </w:p>
    <w:p w:rsidR="007979A8" w:rsidRPr="002C4E5E" w:rsidRDefault="00E521F2">
      <w:pPr>
        <w:spacing w:after="160" w:line="256" w:lineRule="exact"/>
        <w:jc w:val="both"/>
        <w:rPr>
          <w:rFonts w:ascii="Calibri" w:eastAsia="Calibri" w:hAnsi="Calibri" w:cs="Calibri"/>
          <w:b/>
          <w:color w:val="00000A"/>
          <w:sz w:val="28"/>
          <w:szCs w:val="28"/>
          <w:shd w:val="clear" w:color="auto" w:fill="FFFFFF"/>
        </w:rPr>
      </w:pPr>
      <w:r w:rsidRPr="002C4E5E">
        <w:rPr>
          <w:rFonts w:ascii="Calibri" w:eastAsia="Calibri" w:hAnsi="Calibri" w:cs="Calibri"/>
          <w:b/>
          <w:color w:val="00000A"/>
          <w:sz w:val="28"/>
          <w:szCs w:val="28"/>
          <w:shd w:val="clear" w:color="auto" w:fill="FFFFFF"/>
        </w:rPr>
        <w:t xml:space="preserve">Projet de motion, </w:t>
      </w:r>
      <w:r w:rsidR="00044CF8" w:rsidRPr="002C4E5E">
        <w:rPr>
          <w:rFonts w:ascii="Calibri" w:eastAsia="Calibri" w:hAnsi="Calibri" w:cs="Calibri"/>
          <w:b/>
          <w:color w:val="00000A"/>
          <w:sz w:val="28"/>
          <w:szCs w:val="28"/>
          <w:shd w:val="clear" w:color="auto" w:fill="FFFFFF"/>
        </w:rPr>
        <w:t>pétition, interpellation des Elus, ....</w:t>
      </w:r>
    </w:p>
    <w:p w:rsidR="007979A8" w:rsidRDefault="00044CF8">
      <w:pPr>
        <w:spacing w:after="160" w:line="256" w:lineRule="exact"/>
        <w:jc w:val="both"/>
        <w:rPr>
          <w:rFonts w:ascii="Calibri" w:eastAsia="Calibri" w:hAnsi="Calibri" w:cs="Calibri"/>
          <w:color w:val="00000A"/>
          <w:sz w:val="22"/>
          <w:shd w:val="clear" w:color="auto" w:fill="FFFFFF"/>
        </w:rPr>
      </w:pPr>
      <w:r>
        <w:rPr>
          <w:rFonts w:ascii="Calibri" w:eastAsia="Calibri" w:hAnsi="Calibri" w:cs="Calibri"/>
          <w:color w:val="00000A"/>
          <w:sz w:val="22"/>
          <w:shd w:val="clear" w:color="auto" w:fill="FFFFFF"/>
        </w:rPr>
        <w:t xml:space="preserve">Dans notre </w:t>
      </w:r>
      <w:bookmarkStart w:id="0" w:name="_GoBack"/>
      <w:bookmarkEnd w:id="0"/>
      <w:proofErr w:type="gramStart"/>
      <w:r>
        <w:rPr>
          <w:rFonts w:ascii="Calibri" w:eastAsia="Calibri" w:hAnsi="Calibri" w:cs="Calibri"/>
          <w:color w:val="00000A"/>
          <w:sz w:val="22"/>
          <w:shd w:val="clear" w:color="auto" w:fill="FFFFFF"/>
        </w:rPr>
        <w:t>ETABLISSEMENT  les</w:t>
      </w:r>
      <w:proofErr w:type="gramEnd"/>
      <w:r>
        <w:rPr>
          <w:rFonts w:ascii="Calibri" w:eastAsia="Calibri" w:hAnsi="Calibri" w:cs="Calibri"/>
          <w:color w:val="00000A"/>
          <w:sz w:val="22"/>
          <w:shd w:val="clear" w:color="auto" w:fill="FFFFFF"/>
        </w:rPr>
        <w:t xml:space="preserve"> conditions de rentrée sont rendues encore plus difficiles  du fait des choix gouvernementaux de supprimer  2 600 emplois de stagiaires et  200 postes administratifs alors même  que 26 000 élèves de plus sont accueillis dans les établissements du second degré </w:t>
      </w:r>
    </w:p>
    <w:p w:rsidR="007979A8" w:rsidRDefault="00044CF8">
      <w:pPr>
        <w:numPr>
          <w:ilvl w:val="0"/>
          <w:numId w:val="1"/>
        </w:numPr>
        <w:spacing w:after="160" w:line="256" w:lineRule="exact"/>
        <w:jc w:val="both"/>
        <w:rPr>
          <w:rFonts w:ascii="Calibri" w:eastAsia="Calibri" w:hAnsi="Calibri" w:cs="Calibri"/>
          <w:color w:val="00000A"/>
          <w:sz w:val="22"/>
          <w:shd w:val="clear" w:color="auto" w:fill="FFFFFF"/>
        </w:rPr>
      </w:pPr>
      <w:r>
        <w:rPr>
          <w:rFonts w:ascii="Calibri" w:eastAsia="Calibri" w:hAnsi="Calibri" w:cs="Calibri"/>
          <w:color w:val="00000A"/>
          <w:sz w:val="22"/>
          <w:shd w:val="clear" w:color="auto" w:fill="FFFFFF"/>
        </w:rPr>
        <w:t>Effectifs par classe</w:t>
      </w:r>
    </w:p>
    <w:p w:rsidR="007979A8" w:rsidRDefault="00044CF8">
      <w:pPr>
        <w:numPr>
          <w:ilvl w:val="0"/>
          <w:numId w:val="1"/>
        </w:numPr>
        <w:spacing w:after="160" w:line="256" w:lineRule="exact"/>
        <w:jc w:val="both"/>
        <w:rPr>
          <w:rFonts w:ascii="Calibri" w:eastAsia="Calibri" w:hAnsi="Calibri" w:cs="Calibri"/>
          <w:color w:val="00000A"/>
          <w:sz w:val="22"/>
          <w:shd w:val="clear" w:color="auto" w:fill="FFFFFF"/>
        </w:rPr>
      </w:pPr>
      <w:r>
        <w:rPr>
          <w:rFonts w:ascii="Calibri" w:eastAsia="Calibri" w:hAnsi="Calibri" w:cs="Calibri"/>
          <w:color w:val="00000A"/>
          <w:sz w:val="22"/>
          <w:shd w:val="clear" w:color="auto" w:fill="FFFFFF"/>
        </w:rPr>
        <w:t>Personnel manquant</w:t>
      </w:r>
    </w:p>
    <w:p w:rsidR="007979A8" w:rsidRDefault="00044CF8">
      <w:pPr>
        <w:numPr>
          <w:ilvl w:val="0"/>
          <w:numId w:val="1"/>
        </w:numPr>
        <w:spacing w:after="160" w:line="256" w:lineRule="exact"/>
        <w:jc w:val="both"/>
        <w:rPr>
          <w:rFonts w:ascii="Calibri" w:eastAsia="Calibri" w:hAnsi="Calibri" w:cs="Calibri"/>
          <w:color w:val="00000A"/>
          <w:sz w:val="22"/>
          <w:shd w:val="clear" w:color="auto" w:fill="FFFFFF"/>
        </w:rPr>
      </w:pPr>
      <w:r>
        <w:rPr>
          <w:rFonts w:ascii="Calibri" w:eastAsia="Calibri" w:hAnsi="Calibri" w:cs="Calibri"/>
          <w:color w:val="00000A"/>
          <w:sz w:val="22"/>
          <w:shd w:val="clear" w:color="auto" w:fill="FFFFFF"/>
        </w:rPr>
        <w:t>Remplacement non assuré</w:t>
      </w:r>
    </w:p>
    <w:p w:rsidR="007979A8" w:rsidRDefault="00044CF8">
      <w:pPr>
        <w:numPr>
          <w:ilvl w:val="0"/>
          <w:numId w:val="1"/>
        </w:numPr>
        <w:spacing w:after="160" w:line="256" w:lineRule="exact"/>
        <w:jc w:val="both"/>
        <w:rPr>
          <w:rFonts w:ascii="Calibri" w:eastAsia="Calibri" w:hAnsi="Calibri" w:cs="Calibri"/>
          <w:color w:val="00000A"/>
          <w:sz w:val="22"/>
          <w:shd w:val="clear" w:color="auto" w:fill="FFFFFF"/>
        </w:rPr>
      </w:pPr>
      <w:r>
        <w:rPr>
          <w:rFonts w:ascii="Calibri" w:eastAsia="Calibri" w:hAnsi="Calibri" w:cs="Calibri"/>
          <w:color w:val="00000A"/>
          <w:sz w:val="22"/>
          <w:shd w:val="clear" w:color="auto" w:fill="FFFFFF"/>
        </w:rPr>
        <w:t>Etc…</w:t>
      </w:r>
    </w:p>
    <w:p w:rsidR="007979A8" w:rsidRDefault="00044CF8">
      <w:pPr>
        <w:spacing w:after="160" w:line="256" w:lineRule="exact"/>
        <w:jc w:val="both"/>
        <w:rPr>
          <w:rFonts w:ascii="Calibri" w:eastAsia="Calibri" w:hAnsi="Calibri" w:cs="Calibri"/>
          <w:color w:val="00000A"/>
          <w:sz w:val="22"/>
          <w:shd w:val="clear" w:color="auto" w:fill="FFFFFF"/>
        </w:rPr>
      </w:pPr>
      <w:r>
        <w:rPr>
          <w:rFonts w:ascii="Calibri" w:eastAsia="Calibri" w:hAnsi="Calibri" w:cs="Calibri"/>
          <w:color w:val="00000A"/>
          <w:sz w:val="22"/>
          <w:shd w:val="clear" w:color="auto" w:fill="FFFFFF"/>
        </w:rPr>
        <w:t>Avec le SNES-FSU, le SNEP-FSU, le SNUEP-FSU, les élus du CA, nous (soussignés) dénonçons cette situation qui dégrade les conditions d'apprentissage et remet en cause la réussite de tous les élèves. Situation résultant notamment des trop nombreuses suppressions de postes sous le mandat de N. Sarkozy entre 2007 et 2012 (suppressions de 80 000 postes, dont 59 500 avec JM Blanquer alors DEGSCO,) insuffisamment compensés sous le mandat de F. Hollande avec 55 000 postes créés, mais « absorbés » par la hausse démographique</w:t>
      </w:r>
      <w:r w:rsidR="004C1026">
        <w:rPr>
          <w:rFonts w:ascii="Calibri" w:eastAsia="Calibri" w:hAnsi="Calibri" w:cs="Calibri"/>
          <w:color w:val="00000A"/>
          <w:sz w:val="22"/>
          <w:shd w:val="clear" w:color="auto" w:fill="FFFFFF"/>
        </w:rPr>
        <w:t xml:space="preserve"> </w:t>
      </w:r>
      <w:r>
        <w:rPr>
          <w:rFonts w:ascii="Calibri" w:eastAsia="Calibri" w:hAnsi="Calibri" w:cs="Calibri"/>
          <w:color w:val="00000A"/>
          <w:sz w:val="22"/>
          <w:shd w:val="clear" w:color="auto" w:fill="FFFFFF"/>
        </w:rPr>
        <w:t xml:space="preserve">(plus de 200 000 élèves sur la période!). </w:t>
      </w:r>
    </w:p>
    <w:p w:rsidR="007979A8" w:rsidRDefault="00044CF8">
      <w:pPr>
        <w:spacing w:after="160" w:line="256" w:lineRule="exact"/>
        <w:jc w:val="both"/>
        <w:rPr>
          <w:rFonts w:ascii="Calibri" w:eastAsia="Calibri" w:hAnsi="Calibri" w:cs="Calibri"/>
          <w:color w:val="00000A"/>
          <w:sz w:val="22"/>
          <w:shd w:val="clear" w:color="auto" w:fill="FFFFFF"/>
        </w:rPr>
      </w:pPr>
      <w:r>
        <w:rPr>
          <w:rFonts w:ascii="Calibri" w:eastAsia="Calibri" w:hAnsi="Calibri" w:cs="Calibri"/>
          <w:color w:val="00000A"/>
          <w:sz w:val="22"/>
          <w:shd w:val="clear" w:color="auto" w:fill="FFFFFF"/>
        </w:rPr>
        <w:t>L'annonce pour la rentrée 2019, alors que sont attendus 32 000 élèves supplémentaire dans le second degré, de la poursuite et de l'amplification des suppressions (-2600 postes d'enseignants dans le secondaire, - 400 postes d'administratifs) démontre que la "priorité à l'Education nationale" était une mystification. Pour répondre à l’objectif de supprimer 50 000 postes dans la fonction publique d’Etat comme s’y est engagé le président de la République, combien de postes seront supprimés en 2020 et les années qui suivent ? Il n’est pas possible de brader et de fragiliser ainsi le système éducatif. Cette annonce est totalement irresponsable. Classes surchargées, enseignants à qui ont va demander encore plus avec moins de moyens… Comment, dans ces conditions, envisager de réduire les inégalités de réussite scolaire qui devrait être au cœur de notre action éducative ?</w:t>
      </w:r>
    </w:p>
    <w:p w:rsidR="007979A8" w:rsidRDefault="00044CF8">
      <w:pPr>
        <w:spacing w:after="160" w:line="256" w:lineRule="exact"/>
        <w:jc w:val="both"/>
        <w:rPr>
          <w:rFonts w:ascii="Calibri" w:eastAsia="Calibri" w:hAnsi="Calibri" w:cs="Calibri"/>
          <w:color w:val="00000A"/>
          <w:sz w:val="22"/>
          <w:shd w:val="clear" w:color="auto" w:fill="FFFFFF"/>
        </w:rPr>
      </w:pPr>
      <w:r>
        <w:rPr>
          <w:rFonts w:ascii="Calibri" w:eastAsia="Calibri" w:hAnsi="Calibri" w:cs="Calibri"/>
          <w:color w:val="00000A"/>
          <w:sz w:val="22"/>
          <w:shd w:val="clear" w:color="auto" w:fill="FFFFFF"/>
        </w:rPr>
        <w:t xml:space="preserve">Nous (sous-signé.es) condamnons ce projet de budget et demandons au gouvernement de revoir sa copie pour créer les postes à la hauteur des besoins pour la rentrée 2019. Il est plus que jamais nécessaire d’investir dans l’éducation pour offrir à tous les jeunes une éducation de qualité.  </w:t>
      </w:r>
    </w:p>
    <w:p w:rsidR="007979A8" w:rsidRDefault="00044CF8">
      <w:pPr>
        <w:spacing w:after="160" w:line="256" w:lineRule="exact"/>
        <w:jc w:val="both"/>
        <w:rPr>
          <w:rFonts w:ascii="Calibri" w:eastAsia="Calibri" w:hAnsi="Calibri" w:cs="Calibri"/>
          <w:color w:val="00000A"/>
          <w:sz w:val="22"/>
          <w:shd w:val="clear" w:color="auto" w:fill="FFFFFF"/>
        </w:rPr>
      </w:pPr>
      <w:r>
        <w:rPr>
          <w:rFonts w:ascii="Calibri" w:eastAsia="Calibri" w:hAnsi="Calibri" w:cs="Calibri"/>
          <w:color w:val="00000A"/>
          <w:sz w:val="22"/>
          <w:shd w:val="clear" w:color="auto" w:fill="FFFFFF"/>
        </w:rPr>
        <w:t xml:space="preserve">« Si l’éducation coûte trop cher, essayez l’ignorance » disait Abraham Lincoln, nous ne pouvons nous y résoudre et agirons pour combattre ces orientations. </w:t>
      </w:r>
    </w:p>
    <w:p w:rsidR="007979A8" w:rsidRDefault="007979A8">
      <w:pPr>
        <w:spacing w:after="160" w:line="256" w:lineRule="exact"/>
        <w:ind w:left="720"/>
        <w:jc w:val="both"/>
        <w:rPr>
          <w:rFonts w:ascii="Calibri" w:eastAsia="Calibri" w:hAnsi="Calibri" w:cs="Calibri"/>
          <w:color w:val="00000A"/>
          <w:sz w:val="22"/>
          <w:shd w:val="clear" w:color="auto" w:fill="FFFFFF"/>
        </w:rPr>
      </w:pPr>
    </w:p>
    <w:p w:rsidR="007979A8" w:rsidRDefault="007979A8">
      <w:pPr>
        <w:spacing w:after="160" w:line="256" w:lineRule="exact"/>
        <w:ind w:left="720"/>
        <w:jc w:val="both"/>
      </w:pPr>
    </w:p>
    <w:sectPr w:rsidR="007979A8" w:rsidSect="007979A8">
      <w:pgSz w:w="12240" w:h="15840"/>
      <w:pgMar w:top="1440" w:right="1800" w:bottom="1440" w:left="1800"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A25B0A"/>
    <w:multiLevelType w:val="multilevel"/>
    <w:tmpl w:val="AB3CBA5C"/>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E1E13F9"/>
    <w:multiLevelType w:val="multilevel"/>
    <w:tmpl w:val="F3D00B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979A8"/>
    <w:rsid w:val="00044CF8"/>
    <w:rsid w:val="002C4E5E"/>
    <w:rsid w:val="004C1026"/>
    <w:rsid w:val="007979A8"/>
    <w:rsid w:val="00E521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42EA1"/>
  <w15:docId w15:val="{311AB8BE-0E5D-4DA4-A6FE-49153D54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979A8"/>
    <w:pPr>
      <w:widowControl w:val="0"/>
      <w:suppressAutoHyphens/>
    </w:pPr>
    <w:rPr>
      <w:rFonts w:ascii="Times New Roman" w:eastAsia="SimSun" w:hAnsi="Times New Roman" w:cs="Mangal"/>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rsid w:val="007979A8"/>
    <w:pPr>
      <w:keepNext/>
      <w:spacing w:before="240" w:after="120"/>
    </w:pPr>
    <w:rPr>
      <w:rFonts w:ascii="Arial" w:eastAsia="Microsoft YaHei" w:hAnsi="Arial"/>
      <w:sz w:val="28"/>
      <w:szCs w:val="28"/>
    </w:rPr>
  </w:style>
  <w:style w:type="paragraph" w:styleId="Corpsdetexte">
    <w:name w:val="Body Text"/>
    <w:basedOn w:val="Normal"/>
    <w:rsid w:val="007979A8"/>
    <w:pPr>
      <w:spacing w:after="120"/>
    </w:pPr>
  </w:style>
  <w:style w:type="paragraph" w:styleId="Liste">
    <w:name w:val="List"/>
    <w:basedOn w:val="Corpsdetexte"/>
    <w:rsid w:val="007979A8"/>
  </w:style>
  <w:style w:type="paragraph" w:styleId="Lgende">
    <w:name w:val="caption"/>
    <w:basedOn w:val="Normal"/>
    <w:rsid w:val="007979A8"/>
    <w:pPr>
      <w:suppressLineNumbers/>
      <w:spacing w:before="120" w:after="120"/>
    </w:pPr>
    <w:rPr>
      <w:i/>
      <w:iCs/>
    </w:rPr>
  </w:style>
  <w:style w:type="paragraph" w:customStyle="1" w:styleId="Index">
    <w:name w:val="Index"/>
    <w:basedOn w:val="Normal"/>
    <w:rsid w:val="007979A8"/>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355</Words>
  <Characters>1955</Characters>
  <Application>Microsoft Office Word</Application>
  <DocSecurity>0</DocSecurity>
  <Lines>16</Lines>
  <Paragraphs>4</Paragraphs>
  <ScaleCrop>false</ScaleCrop>
  <Company>Microsoft</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KHALI Jade</cp:lastModifiedBy>
  <cp:revision>4</cp:revision>
  <dcterms:created xsi:type="dcterms:W3CDTF">2018-09-24T14:54:00Z</dcterms:created>
  <dcterms:modified xsi:type="dcterms:W3CDTF">2018-09-24T16:18:00Z</dcterms:modified>
</cp:coreProperties>
</file>