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76" w:rsidRPr="00550488" w:rsidRDefault="00A62B76" w:rsidP="00A62B76">
      <w:pPr>
        <w:adjustRightInd w:val="0"/>
        <w:rPr>
          <w:rFonts w:ascii="Arial" w:hAnsi="Arial" w:cs="Arial"/>
          <w:b/>
          <w:color w:val="800000"/>
          <w:sz w:val="24"/>
          <w:szCs w:val="24"/>
        </w:rPr>
      </w:pPr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Des </w:t>
      </w:r>
      <w:proofErr w:type="spellStart"/>
      <w:r w:rsidRPr="00550488">
        <w:rPr>
          <w:rFonts w:ascii="Arial" w:hAnsi="Arial" w:cs="Arial"/>
          <w:b/>
          <w:color w:val="800000"/>
          <w:sz w:val="24"/>
          <w:szCs w:val="24"/>
        </w:rPr>
        <w:t>extraits</w:t>
      </w:r>
      <w:proofErr w:type="spellEnd"/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b/>
          <w:color w:val="800000"/>
          <w:sz w:val="24"/>
          <w:szCs w:val="24"/>
        </w:rPr>
        <w:t>vidéo</w:t>
      </w:r>
      <w:proofErr w:type="spellEnd"/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b/>
          <w:color w:val="800000"/>
          <w:sz w:val="24"/>
          <w:szCs w:val="24"/>
        </w:rPr>
        <w:t>d’œuvres</w:t>
      </w:r>
      <w:proofErr w:type="spellEnd"/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b/>
          <w:color w:val="800000"/>
          <w:sz w:val="24"/>
          <w:szCs w:val="24"/>
        </w:rPr>
        <w:t>chorégraphiques</w:t>
      </w:r>
      <w:proofErr w:type="spellEnd"/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b/>
          <w:color w:val="800000"/>
          <w:sz w:val="24"/>
          <w:szCs w:val="24"/>
        </w:rPr>
        <w:t>contemporaines</w:t>
      </w:r>
      <w:proofErr w:type="spellEnd"/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 de styles </w:t>
      </w:r>
      <w:proofErr w:type="spellStart"/>
      <w:r w:rsidRPr="00550488">
        <w:rPr>
          <w:rFonts w:ascii="Arial" w:hAnsi="Arial" w:cs="Arial"/>
          <w:b/>
          <w:color w:val="800000"/>
          <w:sz w:val="24"/>
          <w:szCs w:val="24"/>
        </w:rPr>
        <w:t>très</w:t>
      </w:r>
      <w:proofErr w:type="spellEnd"/>
      <w:r w:rsidRPr="00550488">
        <w:rPr>
          <w:rFonts w:ascii="Arial" w:hAnsi="Arial" w:cs="Arial"/>
          <w:b/>
          <w:color w:val="800000"/>
          <w:sz w:val="24"/>
          <w:szCs w:val="24"/>
        </w:rPr>
        <w:t xml:space="preserve"> divers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Abou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Lagra</w:t>
      </w:r>
      <w:proofErr w:type="spellEnd"/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La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d’Abou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Lagra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6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https://www.youtube.com/watch?v=aWxBPT9nZbI&amp;t=44</w:t>
        </w:r>
      </w:hyperlink>
      <w:r w:rsidRPr="00550488">
        <w:rPr>
          <w:rFonts w:ascii="Arial" w:hAnsi="Arial" w:cs="Arial"/>
          <w:color w:val="800000"/>
          <w:sz w:val="24"/>
          <w:szCs w:val="24"/>
        </w:rPr>
        <w:t xml:space="preserve">s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Akram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Khan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Vertical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Road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7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https://www.youtube.com/watch?v=vfflMh2BBqo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Kaash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8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https://www.youtube.com/watch?v=YAytiW7O_tM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Angelin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Preljocaj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Haka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9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https://www.youtube.com/watch?v=PxL-vdNnMkw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Blanche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Neige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: </w:t>
      </w:r>
      <w:hyperlink r:id="rId10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https://www.youtube.com/watch?v=trjnakBxZpU</w:t>
        </w:r>
      </w:hyperlink>
    </w:p>
    <w:p w:rsidR="00A62B76" w:rsidRPr="00550488" w:rsidRDefault="00A62B76" w:rsidP="00A62B76">
      <w:pPr>
        <w:adjustRightInd w:val="0"/>
        <w:rPr>
          <w:rStyle w:val="Lienhypertexte"/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Paysage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après la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bataille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11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https://www.youtube.com/watch?v=8mcfCSCldFE</w:t>
        </w:r>
      </w:hyperlink>
    </w:p>
    <w:p w:rsidR="00A62B76" w:rsidRPr="00550488" w:rsidRDefault="00A62B76" w:rsidP="00A62B76">
      <w:pPr>
        <w:adjustRightInd w:val="0"/>
        <w:rPr>
          <w:rStyle w:val="Lienhypertexte"/>
          <w:rFonts w:ascii="Arial" w:hAnsi="Arial" w:cs="Arial"/>
          <w:color w:val="800000"/>
          <w:sz w:val="24"/>
          <w:szCs w:val="24"/>
        </w:rPr>
      </w:pPr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 xml:space="preserve">MC 14 22 </w:t>
      </w:r>
      <w:hyperlink r:id="rId12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https://www.youtube.com/watch?v=HAbwU0_Aswk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Anne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Térésa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Keersmaeker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Rosas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danst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Rosas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partie</w:t>
      </w:r>
      <w:proofErr w:type="spellEnd"/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sur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les chaises : </w:t>
      </w:r>
      <w:hyperlink r:id="rId13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https://www.youtube.com/watch?v=TdVWU1NA4qg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partie</w:t>
      </w:r>
      <w:proofErr w:type="spellEnd"/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au sol : </w:t>
      </w:r>
      <w:hyperlink r:id="rId14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https://www.youtube.com/watch?v=AyKF_y7Ql98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Black Blanc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Beur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e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t'M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 : </w:t>
      </w:r>
      <w:hyperlink r:id="rId15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https://www.youtube.com/watch?v=zOjSx3G7WI4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>Blanca Li 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Alarm </w:t>
      </w:r>
      <w:hyperlink r:id="rId16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https://www.youtube.com/watch?v=7h1g-4eVMbk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>Carolyn Carlson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Don’t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Loock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Back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interprété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par M. Claude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Pietragalla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17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https://www.youtube.com/watch?v=c5hsw1v-iYY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Claude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Brumachon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adjustRightInd w:val="0"/>
        <w:rPr>
          <w:rStyle w:val="Lienhypertexte"/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Folie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18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https://www.youtube.com/watch?v=r9U82qTQm1k&amp;t=49s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Indomptés</w:t>
      </w:r>
      <w:proofErr w:type="spell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 xml:space="preserve"> https://www.youtube.com/watch</w:t>
      </w:r>
      <w:proofErr w:type="gramStart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?v</w:t>
      </w:r>
      <w:proofErr w:type="gram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=Z0mmWNH9CU4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Hofech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Shechter</w:t>
      </w:r>
      <w:proofErr w:type="spellEnd"/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Uprising: </w:t>
      </w:r>
      <w:hyperlink r:id="rId19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https://www.youtube.com/watch?v=HU0fb7i0Obg</w:t>
        </w:r>
      </w:hyperlink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0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https://www.youtube.com/watch?v=Kc6TZ7jsojc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La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efficace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1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https://www.youtube.com/watch?v=czcXspACmD8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De generation Uprising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acte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2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2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https://www.youtube.com/watch?v=oPPZgV6BEr0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De generation Uprising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acte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3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3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https://www.youtube.com/watch?v=u1tpBCUuEwU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Kader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Attou</w:t>
      </w:r>
      <w:proofErr w:type="spellEnd"/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Douar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4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https://www.youtube.com/watch?v=ZIrbgZRyKUQ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Opus 14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entier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5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https://www.youtube.com/watch?v=vfVzjssvofI&amp;t=1330s</w:t>
        </w:r>
      </w:hyperlink>
    </w:p>
    <w:p w:rsidR="00A62B76" w:rsidRPr="00550488" w:rsidRDefault="00A62B76" w:rsidP="00A62B76">
      <w:pPr>
        <w:adjustRightInd w:val="0"/>
        <w:rPr>
          <w:rStyle w:val="Lienhypertexte"/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Extrait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Opus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14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6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https://www.youtube.com/watch?v=dHjlX1fGVD8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Maguy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Marin </w:t>
      </w:r>
    </w:p>
    <w:p w:rsidR="00A62B76" w:rsidRPr="00550488" w:rsidRDefault="00A62B76" w:rsidP="00A62B76">
      <w:pPr>
        <w:adjustRightInd w:val="0"/>
        <w:rPr>
          <w:rStyle w:val="Lienhypertexte"/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May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B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7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https://www.youtube.com/watch?v=71wZJLRAYz0</w:t>
        </w:r>
      </w:hyperlink>
    </w:p>
    <w:p w:rsidR="00A62B76" w:rsidRPr="00550488" w:rsidRDefault="00A62B76" w:rsidP="00A62B76">
      <w:pPr>
        <w:adjustRightInd w:val="0"/>
        <w:rPr>
          <w:rStyle w:val="Lienhypertexte"/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Grosland</w:t>
      </w:r>
      <w:proofErr w:type="spell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 xml:space="preserve"> </w:t>
      </w:r>
      <w:hyperlink r:id="rId28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https://www.youtube.com/watch?v=9OQbU8qVT20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Membros</w:t>
      </w:r>
      <w:proofErr w:type="spellEnd"/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  <w:u w:val="single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Medo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extraits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29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https://www.youtube.com/watch?v=ZyT-1wcu-iQ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Mourad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Merzouki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Agwa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> </w:t>
      </w:r>
      <w:hyperlink r:id="rId30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https://www.youtube.com/watch?v=dzfGMUFwPf0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Boxe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Boxe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1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https://www.youtube.com/watch?v=vb5Ct5vPlwc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Pixel </w:t>
      </w:r>
      <w:hyperlink r:id="rId32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https://www.youtube.com/watch?v=z_Hu57QTqqE&amp;t=34s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Correria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3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https://www.youtube.com/watch?v=2eUJNqhEa7k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Philippe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Découflé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Extraits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4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https://www.youtube.com/watch?v=k6vdBDAW77k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les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10 Codex,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drôles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avec des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effets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mais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vidéo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?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Octopus </w:t>
      </w:r>
      <w:hyperlink r:id="rId35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https://www.youtube.com/watch?v=1HmogrFv0BA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Tricodex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6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https://www.youtube.com/watch?v=0UP3u3ntKa0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Pina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Bausch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Bamboo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Blues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7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https://www.youtube.com/watch?v=digNri--</w:t>
        </w:r>
        <w:proofErr w:type="spellStart"/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pXw</w:t>
        </w:r>
        <w:proofErr w:type="spellEnd"/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Vollmond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8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https://www.youtube.com/watch?v=LnUesmL-1CQ</w:t>
        </w:r>
      </w:hyperlink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Les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rêves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dansants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(film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d’A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.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Linsel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et R Hoffmann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sur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la transmission à des adolescents de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Kontakthof</w:t>
      </w:r>
      <w:proofErr w:type="spellEnd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 xml:space="preserve">)  </w:t>
      </w:r>
      <w:proofErr w:type="gramEnd"/>
      <w:r>
        <w:fldChar w:fldCharType="begin"/>
      </w:r>
      <w:r>
        <w:instrText xml:space="preserve"> HYPERLINK "https://www.youtube.com/watch?v=TRNJrWfWjl4" </w:instrText>
      </w:r>
      <w:r>
        <w:fldChar w:fldCharType="separate"/>
      </w:r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https://www.youtube.com/watch?v=TRNJrWfWjl4</w:t>
      </w:r>
      <w:r>
        <w:rPr>
          <w:rStyle w:val="Lienhypertexte"/>
          <w:rFonts w:ascii="Arial" w:hAnsi="Arial" w:cs="Arial"/>
          <w:color w:val="800000"/>
          <w:sz w:val="24"/>
          <w:szCs w:val="24"/>
        </w:rPr>
        <w:fldChar w:fldCharType="end"/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Pina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film de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Wim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Wenders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sur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l’œuvre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Pina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Bausch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Sharon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Fridmam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</w:t>
      </w:r>
    </w:p>
    <w:p w:rsidR="00A62B76" w:rsidRPr="00550488" w:rsidRDefault="00A62B76" w:rsidP="00A62B76">
      <w:pPr>
        <w:adjustRightInd w:val="0"/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Hasta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Donde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39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https://www.youtube.com/watch?v=ej1ac1lq0CM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Sidi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Larbi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Cherkaoui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>In Memoriam</w:t>
      </w: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Partie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1: </w:t>
      </w:r>
      <w:hyperlink r:id="rId40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https://www.youtube.com/watch?v=aaozZ5gKg18</w:t>
        </w:r>
      </w:hyperlink>
    </w:p>
    <w:p w:rsidR="00A62B76" w:rsidRPr="00550488" w:rsidRDefault="00A62B76" w:rsidP="00A62B76">
      <w:pPr>
        <w:rPr>
          <w:rStyle w:val="Lienhypertexte"/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Partie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2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41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https://www.youtube.com/watch?v=jRJvw5KH0kE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Partie</w:t>
      </w:r>
      <w:proofErr w:type="spell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3 :</w:t>
      </w:r>
      <w:proofErr w:type="gram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 xml:space="preserve"> https://www.youtube.com/watch?v=ixw8SY9oneA</w:t>
      </w: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Partie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4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42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https://www.youtube.com/watch?v=UhrNXKV-tgM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Faun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43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https://www.youtube.com/watch?v=gRBnndCozrQ&amp;t=49s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Orbo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Novo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44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https://www.youtube.com/watch?v=Ldl_xKPickg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Tao Dance </w:t>
      </w:r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Theater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hyperlink r:id="rId45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https://www.youtube.com/watch?v=A3_EzVGfxvs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Urbana de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Dança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YBCA </w:t>
      </w:r>
      <w:hyperlink r:id="rId46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https://www.youtube.com/watch?v=xLaSE_hZQq8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>Wang Ramirez</w:t>
      </w: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Borderline </w:t>
      </w:r>
      <w:hyperlink r:id="rId47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https://www.youtube.com/watch?v=fvWmJbry9DU</w:t>
        </w:r>
      </w:hyperlink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 xml:space="preserve"> et https://www.youtube.com/watch</w:t>
      </w:r>
      <w:proofErr w:type="gramStart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?v</w:t>
      </w:r>
      <w:proofErr w:type="gramEnd"/>
      <w:r w:rsidRPr="00550488">
        <w:rPr>
          <w:rStyle w:val="Lienhypertexte"/>
          <w:rFonts w:ascii="Arial" w:hAnsi="Arial" w:cs="Arial"/>
          <w:color w:val="800000"/>
          <w:sz w:val="24"/>
          <w:szCs w:val="24"/>
        </w:rPr>
        <w:t>=8DM-pBWVx9A&amp;t=3s</w:t>
      </w:r>
    </w:p>
    <w:p w:rsidR="00A62B76" w:rsidRPr="00550488" w:rsidRDefault="00A62B76" w:rsidP="00A62B76">
      <w:pPr>
        <w:rPr>
          <w:rStyle w:val="Lienhypertexte"/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Everyness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hyperlink r:id="rId48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https://www.youtube.com/watch?v=wAtA75RJNTI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Wim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Vandekeybus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/</w:t>
      </w:r>
      <w:proofErr w:type="spellStart"/>
      <w:r w:rsidRPr="00550488">
        <w:rPr>
          <w:rFonts w:ascii="Arial" w:hAnsi="Arial" w:cs="Arial"/>
          <w:color w:val="800000"/>
          <w:sz w:val="24"/>
          <w:szCs w:val="24"/>
        </w:rPr>
        <w:t>Ultima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proofErr w:type="gramStart"/>
      <w:r w:rsidRPr="00550488">
        <w:rPr>
          <w:rFonts w:ascii="Arial" w:hAnsi="Arial" w:cs="Arial"/>
          <w:color w:val="800000"/>
          <w:sz w:val="24"/>
          <w:szCs w:val="24"/>
        </w:rPr>
        <w:t>Vez</w:t>
      </w:r>
      <w:proofErr w:type="spellEnd"/>
      <w:r w:rsidRPr="00550488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550488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550488">
        <w:rPr>
          <w:rFonts w:ascii="Arial" w:hAnsi="Arial" w:cs="Arial"/>
          <w:color w:val="800000"/>
          <w:sz w:val="24"/>
          <w:szCs w:val="24"/>
        </w:rPr>
        <w:t xml:space="preserve">What the body does not remember </w:t>
      </w:r>
      <w:hyperlink r:id="rId49" w:history="1">
        <w:r w:rsidRPr="00550488">
          <w:rPr>
            <w:rStyle w:val="Lienhypertexte"/>
            <w:rFonts w:ascii="Arial" w:hAnsi="Arial" w:cs="Arial"/>
            <w:color w:val="800000"/>
            <w:sz w:val="24"/>
            <w:szCs w:val="24"/>
          </w:rPr>
          <w:t>https://www.youtube.com/watch?v=HsQxskCZrbI</w:t>
        </w:r>
      </w:hyperlink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550488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8"/>
          <w:szCs w:val="28"/>
        </w:rPr>
      </w:pPr>
      <w:r w:rsidRPr="00C101CC">
        <w:rPr>
          <w:rFonts w:ascii="Arial" w:hAnsi="Arial" w:cs="Arial"/>
          <w:b/>
          <w:color w:val="800000"/>
          <w:sz w:val="28"/>
          <w:szCs w:val="28"/>
        </w:rPr>
        <w:t xml:space="preserve">Guide </w:t>
      </w:r>
      <w:proofErr w:type="spellStart"/>
      <w:r w:rsidRPr="00C101CC">
        <w:rPr>
          <w:rFonts w:ascii="Arial" w:hAnsi="Arial" w:cs="Arial"/>
          <w:b/>
          <w:color w:val="800000"/>
          <w:sz w:val="28"/>
          <w:szCs w:val="28"/>
        </w:rPr>
        <w:t>d’utilisation</w:t>
      </w:r>
      <w:proofErr w:type="spellEnd"/>
      <w:r w:rsidRPr="00C101CC">
        <w:rPr>
          <w:rFonts w:ascii="Arial" w:hAnsi="Arial" w:cs="Arial"/>
          <w:b/>
          <w:color w:val="800000"/>
          <w:sz w:val="28"/>
          <w:szCs w:val="28"/>
        </w:rPr>
        <w:t xml:space="preserve"> des </w:t>
      </w:r>
      <w:proofErr w:type="spellStart"/>
      <w:r w:rsidRPr="00C101CC">
        <w:rPr>
          <w:rFonts w:ascii="Arial" w:hAnsi="Arial" w:cs="Arial"/>
          <w:b/>
          <w:color w:val="800000"/>
          <w:sz w:val="28"/>
          <w:szCs w:val="28"/>
        </w:rPr>
        <w:t>vidéos</w:t>
      </w:r>
      <w:proofErr w:type="spellEnd"/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8"/>
          <w:szCs w:val="28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8"/>
          <w:szCs w:val="28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Abou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Lagra</w:t>
      </w:r>
      <w:proofErr w:type="spellEnd"/>
    </w:p>
    <w:p w:rsidR="00A62B76" w:rsidRPr="00C101CC" w:rsidRDefault="00A62B76" w:rsidP="00A62B76">
      <w:pPr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La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d’Abou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Lagra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>Danseurs Hip Hop et « 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contemporains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 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»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mêmes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qualités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mêmes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besoins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technique.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0 à 22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‘’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colonne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mains et de bras.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27’’ à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53’’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sol hip hop.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53’’ à 2’,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puis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3’à 3’30’’ et de 5’25’’ à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6’13’’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mélange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deux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Akram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Khan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Kaash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> :</w:t>
      </w:r>
      <w:proofErr w:type="gramEnd"/>
    </w:p>
    <w:p w:rsidR="00A62B76" w:rsidRPr="00C101CC" w:rsidRDefault="00A62B76" w:rsidP="00A62B76">
      <w:pPr>
        <w:ind w:left="360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A 1’20,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effets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un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avec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quasiment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toujours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désynchronisations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déplacements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lignes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point.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Vertical </w:t>
      </w:r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Road :</w:t>
      </w:r>
      <w:proofErr w:type="gram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effet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d’un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groupe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resserré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danseurs à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qui se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défait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progresivement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AngelinPreljocaj</w:t>
      </w:r>
      <w:proofErr w:type="spell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Haka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> :</w:t>
      </w:r>
      <w:proofErr w:type="gram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ind w:left="708"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Effet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lignes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 frontal,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rythmique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donnée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par les pas,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frappés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voix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 Force des regards.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MC 14-22 </w:t>
      </w:r>
    </w:p>
    <w:p w:rsidR="00A62B76" w:rsidRPr="00C101CC" w:rsidRDefault="00A62B76" w:rsidP="00A62B76">
      <w:pPr>
        <w:ind w:left="708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Des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danseurs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ligne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des tables.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 xml:space="preserve">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gestes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quotidiens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décalés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, duos.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Paysage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après la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bataille</w:t>
      </w:r>
      <w:proofErr w:type="spellEnd"/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Jusqu’à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27’’,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rôle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b/>
          <w:i/>
          <w:color w:val="800000"/>
          <w:sz w:val="24"/>
          <w:szCs w:val="24"/>
        </w:rPr>
        <w:t xml:space="preserve">Anne Teresa de </w:t>
      </w:r>
      <w:proofErr w:type="spellStart"/>
      <w:r w:rsidRPr="00C101CC">
        <w:rPr>
          <w:rFonts w:ascii="Arial" w:hAnsi="Arial" w:cs="Arial"/>
          <w:b/>
          <w:i/>
          <w:color w:val="800000"/>
          <w:sz w:val="24"/>
          <w:szCs w:val="24"/>
        </w:rPr>
        <w:t>Keersmaeker</w:t>
      </w:r>
      <w:proofErr w:type="spell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1 Rosas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danst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Rosas sol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partir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3’44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chute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arrière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par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arche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(facile en fait)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puis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sol :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gestes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quotidiens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par la respiration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l’écoute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Composantes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fort,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rapide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arrêts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2 Rosas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danst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Rosas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ou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Rosas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dansr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Rosas - les chaises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gestes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« 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quotidiens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 », puissance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rapidité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arches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arrière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sauf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1 danseuse qui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cherche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toujours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s’échapper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mais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groupe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reprend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sym w:font="Wingdings" w:char="F0E0"/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enfermement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renforcé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par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  <w:proofErr w:type="gram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Beyoncé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Beyoncé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parfois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extraits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chorégraphies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ou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sa</w:t>
      </w:r>
      <w:proofErr w:type="spellEnd"/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musique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est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bande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son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chorégraphies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Black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Blanc</w:t>
      </w:r>
      <w:proofErr w:type="gramStart"/>
      <w:r w:rsidRPr="00C101CC">
        <w:rPr>
          <w:rFonts w:ascii="Arial" w:hAnsi="Arial" w:cs="Arial"/>
          <w:b/>
          <w:color w:val="800000"/>
          <w:sz w:val="24"/>
          <w:szCs w:val="24"/>
        </w:rPr>
        <w:t>,Beur</w:t>
      </w:r>
      <w:proofErr w:type="spellEnd"/>
      <w:proofErr w:type="gramEnd"/>
    </w:p>
    <w:p w:rsidR="00A62B76" w:rsidRPr="00C101CC" w:rsidRDefault="00A62B76" w:rsidP="00A62B76">
      <w:pPr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Je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t’M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Hip hop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sur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musique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classique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Blanca Li </w:t>
      </w:r>
    </w:p>
    <w:p w:rsidR="00A62B76" w:rsidRPr="00C101CC" w:rsidRDefault="00A62B76" w:rsidP="00A62B76">
      <w:pPr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Alarm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Jusqu’à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1’33’’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plus de 10 danseurs,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ouverture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fermeture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buste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lent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continu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1’33’’ à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2’54’’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duo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parodie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costumes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excentriques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avec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chausures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haut talon.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2’54’’ à 3’53’’: trio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mobilisation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buste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enroulements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ouvertures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spirales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rôle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la tête, amplitude,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portés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3,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d’unisson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décalés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3’54’’ à 5’: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séduction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entre trio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trio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Pas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musique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mais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les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danseurs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produisent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leurs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sons avec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sifflets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clochettes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5’ à6’15’’: quintet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un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provocatrices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qui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s’adressent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au public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ou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imaginaires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 xml:space="preserve">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simples, avec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ou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décalés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Effets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faciles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Claude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Brumachon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, Benjamin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Lamarche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Folie</w:t>
      </w:r>
      <w:proofErr w:type="spellEnd"/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Contraste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entre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énergie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puissante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vitesse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/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arrêt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brutal et lent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continu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Les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indomptés</w:t>
      </w:r>
      <w:proofErr w:type="spellEnd"/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Duo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portés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composante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puissance et force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détails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par de tout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petits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(tête, mains)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Hofesh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Shechter</w:t>
      </w:r>
      <w:proofErr w:type="spell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La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efficace</w:t>
      </w:r>
      <w:proofErr w:type="spellEnd"/>
    </w:p>
    <w:p w:rsidR="00A62B76" w:rsidRPr="00C101CC" w:rsidRDefault="00A62B76" w:rsidP="00A62B76">
      <w:pPr>
        <w:ind w:firstLine="708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masculine,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enchaînement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sol/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debout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/sol,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décalés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, accumulations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Uprising </w:t>
      </w:r>
    </w:p>
    <w:p w:rsidR="00A62B76" w:rsidRPr="00C101CC" w:rsidRDefault="00A62B76" w:rsidP="00A62B76">
      <w:pPr>
        <w:ind w:left="360"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ab/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Uprising – Act 2 </w:t>
      </w:r>
    </w:p>
    <w:p w:rsidR="00A62B76" w:rsidRPr="00C101CC" w:rsidRDefault="00A62B76" w:rsidP="00A62B76">
      <w:pPr>
        <w:pStyle w:val="Paragraphedeliste"/>
        <w:jc w:val="both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Jusqu’à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1’16’’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sol 6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masculine,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liée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puissante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féline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  <w:proofErr w:type="gramEnd"/>
    </w:p>
    <w:p w:rsidR="00A62B76" w:rsidRPr="00C101CC" w:rsidRDefault="00A62B76" w:rsidP="00A62B76">
      <w:pPr>
        <w:pStyle w:val="Paragraphedeliste"/>
        <w:jc w:val="both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1’30’’ à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2’30’’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7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ligne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frontale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avant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scène </w:t>
      </w:r>
      <w:r w:rsidRPr="00C101CC">
        <w:rPr>
          <w:rFonts w:ascii="Arial" w:hAnsi="Arial" w:cs="Arial"/>
          <w:color w:val="800000"/>
          <w:sz w:val="24"/>
          <w:szCs w:val="24"/>
        </w:rPr>
        <w:sym w:font="Wingdings" w:char="F0E0"/>
      </w:r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prend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beaucoup de force.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L’unisson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désagrège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puis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reforme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pour se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désagréger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complètement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Rôle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fort de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jusqu’à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l’enivrement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par le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._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>_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Uprising – Act 3</w:t>
      </w:r>
    </w:p>
    <w:p w:rsidR="00A62B76" w:rsidRPr="00C101CC" w:rsidRDefault="00A62B76" w:rsidP="00A62B76">
      <w:pPr>
        <w:pStyle w:val="Paragraphedeliste"/>
        <w:jc w:val="both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2’54’’ à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3’53’’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7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Jeux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mains,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jeux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vilains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bagarre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généralisée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7.</w:t>
      </w:r>
      <w:proofErr w:type="gramEnd"/>
    </w:p>
    <w:p w:rsidR="00A62B76" w:rsidRPr="00C101CC" w:rsidRDefault="00A62B76" w:rsidP="00A62B76">
      <w:pPr>
        <w:pStyle w:val="Paragraphedeliste"/>
        <w:jc w:val="both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De 4’03’’ à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6’30’’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d’unisson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décalés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retrouvailles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Kader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Atou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> </w:t>
      </w:r>
      <w:r w:rsidRPr="00C101CC">
        <w:rPr>
          <w:rFonts w:ascii="Arial" w:hAnsi="Arial" w:cs="Arial"/>
          <w:color w:val="800000"/>
          <w:sz w:val="24"/>
          <w:szCs w:val="24"/>
        </w:rPr>
        <w:t>-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Cie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Acrorap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 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Douar</w:t>
      </w:r>
      <w:proofErr w:type="spellEnd"/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Hip hop,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fluidité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acrobatie</w:t>
      </w:r>
      <w:proofErr w:type="spell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Opus 14: hip hop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chorégraphié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Maguy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Marin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May B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 xml:space="preserve">Pièce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mythique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années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80.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l’époque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, « 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scandale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 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»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présenter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 laid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est-ce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encore de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 ?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Cette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pièce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évoque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vieillesse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toutes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ses</w:t>
      </w:r>
      <w:proofErr w:type="spellEnd"/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dimensions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l’œuvre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Samuel Becket.</w:t>
      </w:r>
    </w:p>
    <w:p w:rsidR="00A62B76" w:rsidRPr="00C101CC" w:rsidRDefault="00A62B76" w:rsidP="00A62B76">
      <w:pPr>
        <w:ind w:left="708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Exemple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très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démonstratif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ce</w:t>
      </w:r>
      <w:proofErr w:type="spellEnd"/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très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laid,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tordu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peut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être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très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beau (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cf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catégories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esthétiques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Mikel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Dufrenne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).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Vient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contredire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l’hégémonie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joli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  <w:proofErr w:type="gramEnd"/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uniquement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l’écoute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grâce à la respiration.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partir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47’’ 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jusqu’à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1’16’’: accumulation.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Groosland</w:t>
      </w:r>
      <w:proofErr w:type="spellEnd"/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Typique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grotesque grâce aux costumes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décalage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avec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musique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classique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mélodieuse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Membros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très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acrobatique</w:t>
      </w:r>
      <w:proofErr w:type="spellEnd"/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Mourad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Merzouki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Cie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Käfig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Vient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hip hop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très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poétique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Correria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variation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autour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la course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Pixel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jeu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entre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numérique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Boxe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boxe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pièce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sur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boxe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décline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son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statut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d’art.</w:t>
      </w: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Philippe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Découflé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Un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aperçu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son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imaginaire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déborfdant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Pina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Bausch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 xml:space="preserve">A Wuppertal,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lignée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theater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expressionniste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allemand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  <w:proofErr w:type="gram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Son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œuvre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questionne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constamment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les relations entre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hommes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les femmes</w:t>
      </w:r>
    </w:p>
    <w:p w:rsidR="00A62B76" w:rsidRPr="00C101CC" w:rsidRDefault="00A62B76" w:rsidP="00A62B76">
      <w:pPr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Vollmond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dernière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partie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sous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pluie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qui descend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cintres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. 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Merveille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décors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costumes.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Régine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Chopinot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- Jean-Paul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Gaultier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Le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Défilé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La collaboration entre couturier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Parodie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défilé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mode</w:t>
      </w:r>
    </w:p>
    <w:p w:rsidR="00A62B76" w:rsidRPr="00C101CC" w:rsidRDefault="00A62B76" w:rsidP="00A62B76">
      <w:pPr>
        <w:rPr>
          <w:rFonts w:ascii="Arial" w:hAnsi="Arial" w:cs="Arial"/>
          <w:color w:val="800000"/>
        </w:rPr>
      </w:pP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Sidi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Larbi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Cherkaoui</w:t>
      </w:r>
      <w:proofErr w:type="spellEnd"/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In memoriam,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partie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1 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les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moteurs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composantes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doux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fluide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duo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/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portés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simples.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In memoriam,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partie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2 :</w:t>
      </w:r>
      <w:proofErr w:type="gram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les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moteurs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composantes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fort,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rapide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saccadé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duo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/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portés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simples.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In memoriam,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Partie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3 :</w:t>
      </w:r>
      <w:proofErr w:type="gram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grande</w:t>
      </w:r>
      <w:proofErr w:type="spellEnd"/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maîtrise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lent,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moteurs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portés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duo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/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In memoriam,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partie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4 :</w:t>
      </w:r>
      <w:proofErr w:type="gram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sol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arches,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qualité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appuis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prolongement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à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l’extrême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descentes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chutes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remontées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debout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sans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qu’il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n’y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ait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jamais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rupture.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i/>
          <w:color w:val="800000"/>
          <w:sz w:val="24"/>
          <w:szCs w:val="24"/>
        </w:rPr>
        <w:t>Faun</w:t>
      </w:r>
      <w:r w:rsidRPr="00C101CC">
        <w:rPr>
          <w:rFonts w:ascii="Arial" w:hAnsi="Arial" w:cs="Arial"/>
          <w:color w:val="800000"/>
          <w:sz w:val="24"/>
          <w:szCs w:val="24"/>
        </w:rPr>
        <w:t>  (reprise de « 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l’après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midi d’un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faune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 »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Nijinski</w:t>
      </w:r>
      <w:proofErr w:type="spellEnd"/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) :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propagation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ondes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tout le corps,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spirales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fluidité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qualité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appuis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Arial" w:hAnsi="Arial" w:cs="Arial"/>
          <w:i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Orbo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i/>
          <w:color w:val="800000"/>
          <w:sz w:val="24"/>
          <w:szCs w:val="24"/>
        </w:rPr>
        <w:t>Novo :</w:t>
      </w:r>
      <w:proofErr w:type="gram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 </w:t>
      </w:r>
    </w:p>
    <w:p w:rsidR="00A62B76" w:rsidRPr="00C101CC" w:rsidRDefault="00A62B76" w:rsidP="00A62B76">
      <w:pPr>
        <w:pStyle w:val="Paragraphedeliste"/>
        <w:rPr>
          <w:rFonts w:ascii="Arial" w:hAnsi="Arial" w:cs="Arial"/>
          <w:i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début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 : comment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exécuter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interpréter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gestes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qui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paraissent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simples,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utilisation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l’énergie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qui se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propage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tout le corps.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Garçons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filles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.</w:t>
      </w: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>Tao Dance Theater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Prolongement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mouvement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toute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colonne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vertébrale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répétition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njusqu’à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l’étourdissement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Urbana de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Dança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Hip hop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chorégraphié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unissons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contre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points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r w:rsidRPr="00C101CC">
        <w:rPr>
          <w:rFonts w:ascii="Arial" w:hAnsi="Arial" w:cs="Arial"/>
          <w:b/>
          <w:color w:val="800000"/>
          <w:sz w:val="24"/>
          <w:szCs w:val="24"/>
        </w:rPr>
        <w:t>Wang Ramirez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Duo de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chorégraphes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mêlant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Hip hop à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d’autres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styles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jouant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souvent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avec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élastiques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</w:p>
    <w:p w:rsidR="00A62B76" w:rsidRPr="00C101CC" w:rsidRDefault="00A62B76" w:rsidP="00A62B76">
      <w:pPr>
        <w:rPr>
          <w:rFonts w:ascii="Arial" w:hAnsi="Arial" w:cs="Arial"/>
          <w:b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Wim</w:t>
      </w:r>
      <w:proofErr w:type="spellEnd"/>
      <w:r w:rsidRPr="00C101CC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b/>
          <w:color w:val="800000"/>
          <w:sz w:val="24"/>
          <w:szCs w:val="24"/>
        </w:rPr>
        <w:t>Vandekeybus</w:t>
      </w:r>
      <w:proofErr w:type="spellEnd"/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Sa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parfois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trash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particulier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Mensk</w:t>
      </w:r>
      <w:proofErr w:type="spellEnd"/>
      <w:r w:rsidRPr="00C101CC">
        <w:rPr>
          <w:rFonts w:ascii="Arial" w:hAnsi="Arial" w:cs="Arial"/>
          <w:i/>
          <w:color w:val="800000"/>
          <w:sz w:val="24"/>
          <w:szCs w:val="24"/>
        </w:rPr>
        <w:t xml:space="preserve">, </w:t>
      </w:r>
      <w:proofErr w:type="spellStart"/>
      <w:r w:rsidRPr="00C101CC">
        <w:rPr>
          <w:rFonts w:ascii="Arial" w:hAnsi="Arial" w:cs="Arial"/>
          <w:i/>
          <w:color w:val="800000"/>
          <w:sz w:val="24"/>
          <w:szCs w:val="24"/>
        </w:rPr>
        <w:t>Newzwart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sur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des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musiques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rock de David Eugene Edwards.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r w:rsidRPr="00C101CC">
        <w:rPr>
          <w:rFonts w:ascii="Arial" w:hAnsi="Arial" w:cs="Arial"/>
          <w:color w:val="800000"/>
          <w:sz w:val="24"/>
          <w:szCs w:val="24"/>
        </w:rPr>
        <w:t xml:space="preserve">Les relations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violentes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entre les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êtres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humains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 w:rsidRPr="00C101CC"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 w:rsidRPr="00C101CC">
        <w:rPr>
          <w:rFonts w:ascii="Arial" w:hAnsi="Arial" w:cs="Arial"/>
          <w:color w:val="800000"/>
          <w:sz w:val="24"/>
          <w:szCs w:val="24"/>
        </w:rPr>
        <w:t xml:space="preserve"> en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particulier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entre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hommes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et femmes.</w:t>
      </w:r>
    </w:p>
    <w:p w:rsidR="00A62B76" w:rsidRPr="00C101CC" w:rsidRDefault="00A62B76" w:rsidP="00A62B76">
      <w:pPr>
        <w:rPr>
          <w:rFonts w:ascii="Arial" w:hAnsi="Arial" w:cs="Arial"/>
          <w:color w:val="800000"/>
          <w:sz w:val="24"/>
          <w:szCs w:val="24"/>
        </w:rPr>
      </w:pP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Démonstration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que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la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danse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n’est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pas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toujours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dans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 xml:space="preserve"> le</w:t>
      </w:r>
      <w:r>
        <w:rPr>
          <w:rFonts w:ascii="Arial" w:hAnsi="Arial" w:cs="Arial"/>
          <w:color w:val="8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800000"/>
          <w:sz w:val="24"/>
          <w:szCs w:val="24"/>
        </w:rPr>
        <w:t>registre</w:t>
      </w:r>
      <w:proofErr w:type="spellEnd"/>
      <w:r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>
        <w:rPr>
          <w:rFonts w:ascii="Arial" w:hAnsi="Arial" w:cs="Arial"/>
          <w:color w:val="800000"/>
          <w:sz w:val="24"/>
          <w:szCs w:val="24"/>
        </w:rPr>
        <w:t>joli</w:t>
      </w:r>
      <w:proofErr w:type="spellEnd"/>
      <w:r>
        <w:rPr>
          <w:rFonts w:ascii="Arial" w:hAnsi="Arial" w:cs="Arial"/>
          <w:color w:val="8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800000"/>
          <w:sz w:val="24"/>
          <w:szCs w:val="24"/>
        </w:rPr>
        <w:t>et</w:t>
      </w:r>
      <w:proofErr w:type="gramEnd"/>
      <w:r>
        <w:rPr>
          <w:rFonts w:ascii="Arial" w:hAnsi="Arial" w:cs="Arial"/>
          <w:color w:val="800000"/>
          <w:sz w:val="24"/>
          <w:szCs w:val="24"/>
        </w:rPr>
        <w:t xml:space="preserve"> du </w:t>
      </w:r>
      <w:proofErr w:type="spellStart"/>
      <w:r w:rsidRPr="00C101CC">
        <w:rPr>
          <w:rFonts w:ascii="Arial" w:hAnsi="Arial" w:cs="Arial"/>
          <w:color w:val="800000"/>
          <w:sz w:val="24"/>
          <w:szCs w:val="24"/>
        </w:rPr>
        <w:t>grâcieux</w:t>
      </w:r>
      <w:proofErr w:type="spellEnd"/>
      <w:r w:rsidRPr="00C101CC">
        <w:rPr>
          <w:rFonts w:ascii="Arial" w:hAnsi="Arial" w:cs="Arial"/>
          <w:color w:val="800000"/>
          <w:sz w:val="24"/>
          <w:szCs w:val="24"/>
        </w:rPr>
        <w:t>…</w:t>
      </w:r>
    </w:p>
    <w:p w:rsidR="000C09B2" w:rsidRDefault="000C09B2">
      <w:bookmarkStart w:id="0" w:name="_GoBack"/>
      <w:bookmarkEnd w:id="0"/>
    </w:p>
    <w:sectPr w:rsidR="000C09B2" w:rsidSect="000C0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2E7"/>
    <w:multiLevelType w:val="hybridMultilevel"/>
    <w:tmpl w:val="549EC4F6"/>
    <w:lvl w:ilvl="0" w:tplc="7284D6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76"/>
    <w:rsid w:val="000C09B2"/>
    <w:rsid w:val="00A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BC3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2B7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B76"/>
    <w:pPr>
      <w:spacing w:before="14"/>
      <w:ind w:left="1236" w:hanging="360"/>
    </w:pPr>
  </w:style>
  <w:style w:type="character" w:styleId="Lienhypertexte">
    <w:name w:val="Hyperlink"/>
    <w:basedOn w:val="Policepardfaut"/>
    <w:uiPriority w:val="99"/>
    <w:unhideWhenUsed/>
    <w:rsid w:val="00A62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2B7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B76"/>
    <w:pPr>
      <w:spacing w:before="14"/>
      <w:ind w:left="1236" w:hanging="360"/>
    </w:pPr>
  </w:style>
  <w:style w:type="character" w:styleId="Lienhypertexte">
    <w:name w:val="Hyperlink"/>
    <w:basedOn w:val="Policepardfaut"/>
    <w:uiPriority w:val="99"/>
    <w:unhideWhenUsed/>
    <w:rsid w:val="00A6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www.youtube.com/watch?v=xLaSE_hZQq8" TargetMode="External"/><Relationship Id="rId47" Type="http://schemas.openxmlformats.org/officeDocument/2006/relationships/hyperlink" Target="https://www.youtube.com/watch?v=fvWmJbry9DU" TargetMode="External"/><Relationship Id="rId48" Type="http://schemas.openxmlformats.org/officeDocument/2006/relationships/hyperlink" Target="https://www.youtube.com/watch?v=wAtA75RJNTI" TargetMode="External"/><Relationship Id="rId49" Type="http://schemas.openxmlformats.org/officeDocument/2006/relationships/hyperlink" Target="https://www.youtube.com/watch?v=HsQxskCZrbI" TargetMode="External"/><Relationship Id="rId20" Type="http://schemas.openxmlformats.org/officeDocument/2006/relationships/hyperlink" Target="https://www.youtube.com/watch?v=Kc6TZ7jsojc" TargetMode="External"/><Relationship Id="rId21" Type="http://schemas.openxmlformats.org/officeDocument/2006/relationships/hyperlink" Target="https://www.youtube.com/watch?v=czcXspACmD8" TargetMode="External"/><Relationship Id="rId22" Type="http://schemas.openxmlformats.org/officeDocument/2006/relationships/hyperlink" Target="https://www.youtube.com/watch?v=oPPZgV6BEr0" TargetMode="External"/><Relationship Id="rId23" Type="http://schemas.openxmlformats.org/officeDocument/2006/relationships/hyperlink" Target="https://www.youtube.com/watch?v=u1tpBCUuEwU" TargetMode="External"/><Relationship Id="rId24" Type="http://schemas.openxmlformats.org/officeDocument/2006/relationships/hyperlink" Target="https://www.youtube.com/watch?v=ZIrbgZRyKUQ" TargetMode="External"/><Relationship Id="rId25" Type="http://schemas.openxmlformats.org/officeDocument/2006/relationships/hyperlink" Target="https://www.youtube.com/watch?v=vfVzjssvofI&amp;t=1330s" TargetMode="External"/><Relationship Id="rId26" Type="http://schemas.openxmlformats.org/officeDocument/2006/relationships/hyperlink" Target="https://www.youtube.com/watch?v=dHjlX1fGVD8" TargetMode="External"/><Relationship Id="rId27" Type="http://schemas.openxmlformats.org/officeDocument/2006/relationships/hyperlink" Target="https://www.youtube.com/watch?v=71wZJLRAYz0" TargetMode="External"/><Relationship Id="rId28" Type="http://schemas.openxmlformats.org/officeDocument/2006/relationships/hyperlink" Target="https://www.youtube.com/watch?v=9OQbU8qVT20" TargetMode="External"/><Relationship Id="rId29" Type="http://schemas.openxmlformats.org/officeDocument/2006/relationships/hyperlink" Target="https://www.youtube.com/watch?v=ZyT-1wcu-iQ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youtube.com/watch?v=dzfGMUFwPf0" TargetMode="External"/><Relationship Id="rId31" Type="http://schemas.openxmlformats.org/officeDocument/2006/relationships/hyperlink" Target="https://www.youtube.com/watch?v=vb5Ct5vPlwc" TargetMode="External"/><Relationship Id="rId32" Type="http://schemas.openxmlformats.org/officeDocument/2006/relationships/hyperlink" Target="https://www.youtube.com/watch?v=z_Hu57QTqqE&amp;t=34s" TargetMode="External"/><Relationship Id="rId9" Type="http://schemas.openxmlformats.org/officeDocument/2006/relationships/hyperlink" Target="https://www.youtube.com/watch?v=PxL-vdNnMkw" TargetMode="External"/><Relationship Id="rId6" Type="http://schemas.openxmlformats.org/officeDocument/2006/relationships/hyperlink" Target="https://www.youtube.com/watch?v=aWxBPT9nZbI&amp;t=44" TargetMode="External"/><Relationship Id="rId7" Type="http://schemas.openxmlformats.org/officeDocument/2006/relationships/hyperlink" Target="https://www.youtube.com/watch?v=vfflMh2BBqo" TargetMode="External"/><Relationship Id="rId8" Type="http://schemas.openxmlformats.org/officeDocument/2006/relationships/hyperlink" Target="https://www.youtube.com/watch?v=YAytiW7O_tM" TargetMode="External"/><Relationship Id="rId33" Type="http://schemas.openxmlformats.org/officeDocument/2006/relationships/hyperlink" Target="https://www.youtube.com/watch?v=2eUJNqhEa7k" TargetMode="External"/><Relationship Id="rId34" Type="http://schemas.openxmlformats.org/officeDocument/2006/relationships/hyperlink" Target="https://www.youtube.com/watch?v=k6vdBDAW77k" TargetMode="External"/><Relationship Id="rId35" Type="http://schemas.openxmlformats.org/officeDocument/2006/relationships/hyperlink" Target="https://www.youtube.com/watch?v=1HmogrFv0BA" TargetMode="External"/><Relationship Id="rId36" Type="http://schemas.openxmlformats.org/officeDocument/2006/relationships/hyperlink" Target="https://www.youtube.com/watch?v=0UP3u3ntKa0" TargetMode="External"/><Relationship Id="rId10" Type="http://schemas.openxmlformats.org/officeDocument/2006/relationships/hyperlink" Target="https://www.youtube.com/watch?v=trjnakBxZpU" TargetMode="External"/><Relationship Id="rId11" Type="http://schemas.openxmlformats.org/officeDocument/2006/relationships/hyperlink" Target="https://www.youtube.com/watch?v=8mcfCSCldFE" TargetMode="External"/><Relationship Id="rId12" Type="http://schemas.openxmlformats.org/officeDocument/2006/relationships/hyperlink" Target="https://www.youtube.com/watch?v=HAbwU0_Aswk" TargetMode="External"/><Relationship Id="rId13" Type="http://schemas.openxmlformats.org/officeDocument/2006/relationships/hyperlink" Target="https://www.youtube.com/watch?v=TdVWU1NA4qg" TargetMode="External"/><Relationship Id="rId14" Type="http://schemas.openxmlformats.org/officeDocument/2006/relationships/hyperlink" Target="https://www.youtube.com/watch?v=AyKF_y7Ql98" TargetMode="External"/><Relationship Id="rId15" Type="http://schemas.openxmlformats.org/officeDocument/2006/relationships/hyperlink" Target="https://www.youtube.com/watch?v=zOjSx3G7WI4" TargetMode="External"/><Relationship Id="rId16" Type="http://schemas.openxmlformats.org/officeDocument/2006/relationships/hyperlink" Target="https://www.youtube.com/watch?v=7h1g-4eVMbk" TargetMode="External"/><Relationship Id="rId17" Type="http://schemas.openxmlformats.org/officeDocument/2006/relationships/hyperlink" Target="https://www.youtube.com/watch?v=c5hsw1v-iYY" TargetMode="External"/><Relationship Id="rId18" Type="http://schemas.openxmlformats.org/officeDocument/2006/relationships/hyperlink" Target="https://www.youtube.com/watch?v=r9U82qTQm1k&amp;t=49s" TargetMode="External"/><Relationship Id="rId19" Type="http://schemas.openxmlformats.org/officeDocument/2006/relationships/hyperlink" Target="https://www.youtube.com/watch?v=HU0fb7i0Obg" TargetMode="External"/><Relationship Id="rId37" Type="http://schemas.openxmlformats.org/officeDocument/2006/relationships/hyperlink" Target="https://www.youtube.com/watch?v=digNri--pXw" TargetMode="External"/><Relationship Id="rId38" Type="http://schemas.openxmlformats.org/officeDocument/2006/relationships/hyperlink" Target="https://www.youtube.com/watch?v=LnUesmL-1CQ" TargetMode="External"/><Relationship Id="rId39" Type="http://schemas.openxmlformats.org/officeDocument/2006/relationships/hyperlink" Target="https://www.youtube.com/watch?v=ej1ac1lq0CM" TargetMode="External"/><Relationship Id="rId40" Type="http://schemas.openxmlformats.org/officeDocument/2006/relationships/hyperlink" Target="https://www.youtube.com/watch?v=aaozZ5gKg18" TargetMode="External"/><Relationship Id="rId41" Type="http://schemas.openxmlformats.org/officeDocument/2006/relationships/hyperlink" Target="https://www.youtube.com/watch?v=jRJvw5KH0kE" TargetMode="External"/><Relationship Id="rId42" Type="http://schemas.openxmlformats.org/officeDocument/2006/relationships/hyperlink" Target="https://www.youtube.com/watch?v=UhrNXKV-tgM" TargetMode="External"/><Relationship Id="rId43" Type="http://schemas.openxmlformats.org/officeDocument/2006/relationships/hyperlink" Target="https://www.youtube.com/watch?v=gRBnndCozrQ&amp;t=49s" TargetMode="External"/><Relationship Id="rId44" Type="http://schemas.openxmlformats.org/officeDocument/2006/relationships/hyperlink" Target="https://www.youtube.com/watch?v=Ldl_xKPickg" TargetMode="External"/><Relationship Id="rId45" Type="http://schemas.openxmlformats.org/officeDocument/2006/relationships/hyperlink" Target="https://www.youtube.com/watch?v=A3_EzVGfxv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1891</Words>
  <Characters>10401</Characters>
  <Application>Microsoft Macintosh Word</Application>
  <DocSecurity>0</DocSecurity>
  <Lines>86</Lines>
  <Paragraphs>24</Paragraphs>
  <ScaleCrop>false</ScaleCrop>
  <Company>famille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DUBOZ SYLVAINE</dc:creator>
  <cp:keywords/>
  <dc:description/>
  <cp:lastModifiedBy>DUBOZ SYLVAINE</cp:lastModifiedBy>
  <cp:revision>1</cp:revision>
  <dcterms:created xsi:type="dcterms:W3CDTF">2019-09-21T09:37:00Z</dcterms:created>
  <dcterms:modified xsi:type="dcterms:W3CDTF">2019-09-21T09:39:00Z</dcterms:modified>
</cp:coreProperties>
</file>