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E5" w:rsidRDefault="00BB0551">
      <w:pPr>
        <w:rPr>
          <w:rFonts w:ascii="Times New Roman" w:hAnsi="Times New Roman" w:cs="Times New Roman"/>
          <w:sz w:val="20"/>
          <w:szCs w:val="20"/>
        </w:rPr>
      </w:pPr>
      <w:r w:rsidRPr="0048555C">
        <w:rPr>
          <w:rFonts w:ascii="Times New Roman" w:hAnsi="Times New Roman" w:cs="Times New Roman"/>
          <w:sz w:val="20"/>
          <w:szCs w:val="20"/>
        </w:rPr>
        <w:t>LES PROFILS D ELEVES EN STEP</w:t>
      </w:r>
      <w:r w:rsidR="00AE0638">
        <w:rPr>
          <w:rFonts w:ascii="Times New Roman" w:hAnsi="Times New Roman" w:cs="Times New Roman"/>
          <w:sz w:val="20"/>
          <w:szCs w:val="20"/>
        </w:rPr>
        <w:t xml:space="preserve"> </w:t>
      </w:r>
    </w:p>
    <w:p w:rsidR="00AE0638" w:rsidRPr="0048555C" w:rsidRDefault="00BD5653">
      <w:pPr>
        <w:rPr>
          <w:rFonts w:ascii="Times New Roman" w:hAnsi="Times New Roman" w:cs="Times New Roman"/>
          <w:sz w:val="20"/>
          <w:szCs w:val="20"/>
        </w:rPr>
      </w:pPr>
      <w:r>
        <w:rPr>
          <w:rFonts w:ascii="Times New Roman" w:hAnsi="Times New Roman" w:cs="Times New Roman"/>
          <w:sz w:val="20"/>
          <w:szCs w:val="20"/>
        </w:rPr>
        <w:t>LIZA JOURDAN</w:t>
      </w:r>
    </w:p>
    <w:tbl>
      <w:tblPr>
        <w:tblStyle w:val="Grilledutableau"/>
        <w:tblW w:w="0" w:type="auto"/>
        <w:tblLook w:val="04A0" w:firstRow="1" w:lastRow="0" w:firstColumn="1" w:lastColumn="0" w:noHBand="0" w:noVBand="1"/>
      </w:tblPr>
      <w:tblGrid>
        <w:gridCol w:w="959"/>
        <w:gridCol w:w="3969"/>
        <w:gridCol w:w="4252"/>
        <w:gridCol w:w="5040"/>
      </w:tblGrid>
      <w:tr w:rsidR="003C13E0" w:rsidRPr="0048555C" w:rsidTr="0048555C">
        <w:tc>
          <w:tcPr>
            <w:tcW w:w="959" w:type="dxa"/>
          </w:tcPr>
          <w:p w:rsidR="003C13E0" w:rsidRPr="0048555C" w:rsidRDefault="003C13E0">
            <w:pPr>
              <w:rPr>
                <w:rFonts w:ascii="Times New Roman" w:hAnsi="Times New Roman" w:cs="Times New Roman"/>
                <w:sz w:val="20"/>
                <w:szCs w:val="20"/>
              </w:rPr>
            </w:pPr>
            <w:bookmarkStart w:id="0" w:name="_GoBack"/>
          </w:p>
        </w:tc>
        <w:tc>
          <w:tcPr>
            <w:tcW w:w="3969" w:type="dxa"/>
          </w:tcPr>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MOTRICITE</w:t>
            </w:r>
          </w:p>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Postures, coordination, continuité, sécurité</w:t>
            </w:r>
          </w:p>
        </w:tc>
        <w:tc>
          <w:tcPr>
            <w:tcW w:w="4252" w:type="dxa"/>
          </w:tcPr>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CONNAISSANCES</w:t>
            </w:r>
          </w:p>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Sur l’APSA, sur la physiologie de l’effort, sur soi, sur les principes d’entraînement</w:t>
            </w:r>
          </w:p>
        </w:tc>
        <w:tc>
          <w:tcPr>
            <w:tcW w:w="5040" w:type="dxa"/>
          </w:tcPr>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CONCEPTION-REALISATION-ANALYSE DE LA SEQUENCE D’ENTRAINEMENT</w:t>
            </w:r>
          </w:p>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Pertinence et régulation du projet, justification du choix (mobile, manipulation de</w:t>
            </w:r>
            <w:r w:rsidR="0048555C" w:rsidRPr="0048555C">
              <w:rPr>
                <w:rFonts w:ascii="Times New Roman" w:hAnsi="Times New Roman" w:cs="Times New Roman"/>
                <w:sz w:val="20"/>
                <w:szCs w:val="20"/>
              </w:rPr>
              <w:t>s paramètres, ressources et don</w:t>
            </w:r>
            <w:r w:rsidRPr="0048555C">
              <w:rPr>
                <w:rFonts w:ascii="Times New Roman" w:hAnsi="Times New Roman" w:cs="Times New Roman"/>
                <w:sz w:val="20"/>
                <w:szCs w:val="20"/>
              </w:rPr>
              <w:t>n</w:t>
            </w:r>
            <w:r w:rsidR="0048555C" w:rsidRPr="0048555C">
              <w:rPr>
                <w:rFonts w:ascii="Times New Roman" w:hAnsi="Times New Roman" w:cs="Times New Roman"/>
                <w:sz w:val="20"/>
                <w:szCs w:val="20"/>
              </w:rPr>
              <w:t>é</w:t>
            </w:r>
            <w:r w:rsidRPr="0048555C">
              <w:rPr>
                <w:rFonts w:ascii="Times New Roman" w:hAnsi="Times New Roman" w:cs="Times New Roman"/>
                <w:sz w:val="20"/>
                <w:szCs w:val="20"/>
              </w:rPr>
              <w:t>es individuelles…), Analyse de sa prestation</w:t>
            </w:r>
          </w:p>
        </w:tc>
      </w:tr>
      <w:tr w:rsidR="003C13E0" w:rsidRPr="0048555C" w:rsidTr="0048555C">
        <w:tc>
          <w:tcPr>
            <w:tcW w:w="959" w:type="dxa"/>
          </w:tcPr>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Profil 1</w:t>
            </w:r>
          </w:p>
        </w:tc>
        <w:tc>
          <w:tcPr>
            <w:tcW w:w="3969" w:type="dxa"/>
          </w:tcPr>
          <w:p w:rsidR="003C13E0" w:rsidRPr="0048555C" w:rsidRDefault="003C13E0">
            <w:pPr>
              <w:rPr>
                <w:rFonts w:ascii="Times New Roman" w:hAnsi="Times New Roman" w:cs="Times New Roman"/>
                <w:sz w:val="20"/>
                <w:szCs w:val="20"/>
              </w:rPr>
            </w:pPr>
            <w:r w:rsidRPr="0048555C">
              <w:rPr>
                <w:rFonts w:ascii="Times New Roman" w:hAnsi="Times New Roman" w:cs="Times New Roman"/>
                <w:sz w:val="20"/>
                <w:szCs w:val="20"/>
              </w:rPr>
              <w:t>Arrêts fréquents, postures non-sécuritaires, attitude relâchée voire voûtée, bras ballants, pas ou peu de synchro avec BPM</w:t>
            </w:r>
          </w:p>
        </w:tc>
        <w:tc>
          <w:tcPr>
            <w:tcW w:w="4252" w:type="dxa"/>
          </w:tcPr>
          <w:p w:rsidR="003C13E0" w:rsidRPr="0048555C" w:rsidRDefault="00BE6C4C">
            <w:pPr>
              <w:rPr>
                <w:rFonts w:ascii="Times New Roman" w:hAnsi="Times New Roman" w:cs="Times New Roman"/>
                <w:sz w:val="20"/>
                <w:szCs w:val="20"/>
              </w:rPr>
            </w:pPr>
            <w:r w:rsidRPr="0048555C">
              <w:rPr>
                <w:rFonts w:ascii="Times New Roman" w:hAnsi="Times New Roman" w:cs="Times New Roman"/>
                <w:sz w:val="20"/>
                <w:szCs w:val="20"/>
              </w:rPr>
              <w:t xml:space="preserve">Méconnaissance et absence de mémorisation des blocs, des pas et de leur nom, </w:t>
            </w:r>
            <w:r w:rsidR="0048555C" w:rsidRPr="0048555C">
              <w:rPr>
                <w:rFonts w:ascii="Times New Roman" w:hAnsi="Times New Roman" w:cs="Times New Roman"/>
                <w:sz w:val="20"/>
                <w:szCs w:val="20"/>
              </w:rPr>
              <w:t>méconnaissance des mobiles et de leurs carac</w:t>
            </w:r>
            <w:r w:rsidR="00527A2F">
              <w:rPr>
                <w:rFonts w:ascii="Times New Roman" w:hAnsi="Times New Roman" w:cs="Times New Roman"/>
                <w:sz w:val="20"/>
                <w:szCs w:val="20"/>
              </w:rPr>
              <w:t>téristiques, de ses propres don</w:t>
            </w:r>
            <w:r w:rsidR="0048555C" w:rsidRPr="0048555C">
              <w:rPr>
                <w:rFonts w:ascii="Times New Roman" w:hAnsi="Times New Roman" w:cs="Times New Roman"/>
                <w:sz w:val="20"/>
                <w:szCs w:val="20"/>
              </w:rPr>
              <w:t>n</w:t>
            </w:r>
            <w:r w:rsidR="00527A2F">
              <w:rPr>
                <w:rFonts w:ascii="Times New Roman" w:hAnsi="Times New Roman" w:cs="Times New Roman"/>
                <w:sz w:val="20"/>
                <w:szCs w:val="20"/>
              </w:rPr>
              <w:t>é</w:t>
            </w:r>
            <w:r w:rsidR="0048555C" w:rsidRPr="0048555C">
              <w:rPr>
                <w:rFonts w:ascii="Times New Roman" w:hAnsi="Times New Roman" w:cs="Times New Roman"/>
                <w:sz w:val="20"/>
                <w:szCs w:val="20"/>
              </w:rPr>
              <w:t xml:space="preserve">es </w:t>
            </w:r>
            <w:proofErr w:type="spellStart"/>
            <w:r w:rsidR="0048555C" w:rsidRPr="0048555C">
              <w:rPr>
                <w:rFonts w:ascii="Times New Roman" w:hAnsi="Times New Roman" w:cs="Times New Roman"/>
                <w:sz w:val="20"/>
                <w:szCs w:val="20"/>
              </w:rPr>
              <w:t>physios</w:t>
            </w:r>
            <w:proofErr w:type="spellEnd"/>
            <w:r w:rsidR="0048555C" w:rsidRPr="0048555C">
              <w:rPr>
                <w:rFonts w:ascii="Times New Roman" w:hAnsi="Times New Roman" w:cs="Times New Roman"/>
                <w:sz w:val="20"/>
                <w:szCs w:val="20"/>
              </w:rPr>
              <w:t xml:space="preserve">, </w:t>
            </w:r>
          </w:p>
        </w:tc>
        <w:tc>
          <w:tcPr>
            <w:tcW w:w="5040" w:type="dxa"/>
          </w:tcPr>
          <w:p w:rsidR="003C13E0" w:rsidRPr="0048555C" w:rsidRDefault="0048555C">
            <w:pPr>
              <w:rPr>
                <w:rFonts w:ascii="Times New Roman" w:hAnsi="Times New Roman" w:cs="Times New Roman"/>
                <w:sz w:val="20"/>
                <w:szCs w:val="20"/>
              </w:rPr>
            </w:pPr>
            <w:r w:rsidRPr="0048555C">
              <w:rPr>
                <w:rFonts w:ascii="Times New Roman" w:hAnsi="Times New Roman" w:cs="Times New Roman"/>
                <w:sz w:val="20"/>
                <w:szCs w:val="20"/>
              </w:rPr>
              <w:t>Passivité, attentisme. Choix du mobile en fonction de celui des camarades ; ne connaît pas les paramètres et leurs spécificités, ne les intègre pas à son projet (sinon en suivant simplement les autres)</w:t>
            </w:r>
            <w:r>
              <w:rPr>
                <w:rFonts w:ascii="Times New Roman" w:hAnsi="Times New Roman" w:cs="Times New Roman"/>
                <w:sz w:val="20"/>
                <w:szCs w:val="20"/>
              </w:rPr>
              <w:t> ; ne sait pas mener de façon autonome une séquence d’entraînement ; ne respecte pas sa FC ciblée ; néglige le carnet d’entraînement</w:t>
            </w:r>
          </w:p>
        </w:tc>
      </w:tr>
      <w:tr w:rsidR="003C13E0" w:rsidRPr="0048555C" w:rsidTr="0048555C">
        <w:tc>
          <w:tcPr>
            <w:tcW w:w="959" w:type="dxa"/>
          </w:tcPr>
          <w:p w:rsidR="003C13E0" w:rsidRPr="0048555C" w:rsidRDefault="00527A2F">
            <w:pPr>
              <w:rPr>
                <w:rFonts w:ascii="Times New Roman" w:hAnsi="Times New Roman" w:cs="Times New Roman"/>
                <w:sz w:val="20"/>
                <w:szCs w:val="20"/>
              </w:rPr>
            </w:pPr>
            <w:r>
              <w:rPr>
                <w:rFonts w:ascii="Times New Roman" w:hAnsi="Times New Roman" w:cs="Times New Roman"/>
                <w:sz w:val="20"/>
                <w:szCs w:val="20"/>
              </w:rPr>
              <w:t>Profil 2</w:t>
            </w:r>
          </w:p>
        </w:tc>
        <w:tc>
          <w:tcPr>
            <w:tcW w:w="3969" w:type="dxa"/>
          </w:tcPr>
          <w:p w:rsidR="003C13E0" w:rsidRPr="0048555C" w:rsidRDefault="00BE78B6">
            <w:pPr>
              <w:rPr>
                <w:rFonts w:ascii="Times New Roman" w:hAnsi="Times New Roman" w:cs="Times New Roman"/>
                <w:sz w:val="20"/>
                <w:szCs w:val="20"/>
              </w:rPr>
            </w:pPr>
            <w:proofErr w:type="spellStart"/>
            <w:r>
              <w:rPr>
                <w:rFonts w:ascii="Times New Roman" w:hAnsi="Times New Roman" w:cs="Times New Roman"/>
                <w:sz w:val="20"/>
                <w:szCs w:val="20"/>
              </w:rPr>
              <w:t>Qqs</w:t>
            </w:r>
            <w:proofErr w:type="spellEnd"/>
            <w:r>
              <w:rPr>
                <w:rFonts w:ascii="Times New Roman" w:hAnsi="Times New Roman" w:cs="Times New Roman"/>
                <w:sz w:val="20"/>
                <w:szCs w:val="20"/>
              </w:rPr>
              <w:t xml:space="preserve"> arrêts, mais courts ; postures sécuritaires mais pas </w:t>
            </w:r>
            <w:proofErr w:type="spellStart"/>
            <w:r>
              <w:rPr>
                <w:rFonts w:ascii="Times New Roman" w:hAnsi="Times New Roman" w:cs="Times New Roman"/>
                <w:sz w:val="20"/>
                <w:szCs w:val="20"/>
              </w:rPr>
              <w:t>tjs</w:t>
            </w:r>
            <w:proofErr w:type="spellEnd"/>
            <w:r>
              <w:rPr>
                <w:rFonts w:ascii="Times New Roman" w:hAnsi="Times New Roman" w:cs="Times New Roman"/>
                <w:sz w:val="20"/>
                <w:szCs w:val="20"/>
              </w:rPr>
              <w:t xml:space="preserve"> totalement toniques ; des alignements segmentaires parfois </w:t>
            </w:r>
            <w:proofErr w:type="spellStart"/>
            <w:r>
              <w:rPr>
                <w:rFonts w:ascii="Times New Roman" w:hAnsi="Times New Roman" w:cs="Times New Roman"/>
                <w:sz w:val="20"/>
                <w:szCs w:val="20"/>
              </w:rPr>
              <w:t>non-respectés</w:t>
            </w:r>
            <w:proofErr w:type="spellEnd"/>
            <w:r>
              <w:rPr>
                <w:rFonts w:ascii="Times New Roman" w:hAnsi="Times New Roman" w:cs="Times New Roman"/>
                <w:sz w:val="20"/>
                <w:szCs w:val="20"/>
              </w:rPr>
              <w:t> ; certains pas manquent d’</w:t>
            </w:r>
            <w:r w:rsidR="00E762A1">
              <w:rPr>
                <w:rFonts w:ascii="Times New Roman" w:hAnsi="Times New Roman" w:cs="Times New Roman"/>
                <w:sz w:val="20"/>
                <w:szCs w:val="20"/>
              </w:rPr>
              <w:t xml:space="preserve">amplitude ; </w:t>
            </w:r>
            <w:proofErr w:type="spellStart"/>
            <w:r w:rsidR="00E762A1">
              <w:rPr>
                <w:rFonts w:ascii="Times New Roman" w:hAnsi="Times New Roman" w:cs="Times New Roman"/>
                <w:sz w:val="20"/>
                <w:szCs w:val="20"/>
              </w:rPr>
              <w:t>leBPM</w:t>
            </w:r>
            <w:proofErr w:type="spellEnd"/>
            <w:r w:rsidR="00E762A1">
              <w:rPr>
                <w:rFonts w:ascii="Times New Roman" w:hAnsi="Times New Roman" w:cs="Times New Roman"/>
                <w:sz w:val="20"/>
                <w:szCs w:val="20"/>
              </w:rPr>
              <w:t xml:space="preserve"> est respecté dans l’ensemble</w:t>
            </w:r>
          </w:p>
        </w:tc>
        <w:tc>
          <w:tcPr>
            <w:tcW w:w="4252" w:type="dxa"/>
          </w:tcPr>
          <w:p w:rsidR="003C13E0" w:rsidRPr="0048555C" w:rsidRDefault="00E762A1">
            <w:pPr>
              <w:rPr>
                <w:rFonts w:ascii="Times New Roman" w:hAnsi="Times New Roman" w:cs="Times New Roman"/>
                <w:sz w:val="20"/>
                <w:szCs w:val="20"/>
              </w:rPr>
            </w:pPr>
            <w:r>
              <w:rPr>
                <w:rFonts w:ascii="Times New Roman" w:hAnsi="Times New Roman" w:cs="Times New Roman"/>
                <w:sz w:val="20"/>
                <w:szCs w:val="20"/>
              </w:rPr>
              <w:t xml:space="preserve">Sait réaliser des pas de base mais ne connaît pas </w:t>
            </w:r>
            <w:proofErr w:type="spellStart"/>
            <w:r>
              <w:rPr>
                <w:rFonts w:ascii="Times New Roman" w:hAnsi="Times New Roman" w:cs="Times New Roman"/>
                <w:sz w:val="20"/>
                <w:szCs w:val="20"/>
              </w:rPr>
              <w:t>tjs</w:t>
            </w:r>
            <w:proofErr w:type="spellEnd"/>
            <w:r>
              <w:rPr>
                <w:rFonts w:ascii="Times New Roman" w:hAnsi="Times New Roman" w:cs="Times New Roman"/>
                <w:sz w:val="20"/>
                <w:szCs w:val="20"/>
              </w:rPr>
              <w:t xml:space="preserve"> leur nom ; sait ce qu’est un bloc, son découpage</w:t>
            </w:r>
            <w:r w:rsidR="00FF39E8">
              <w:rPr>
                <w:rFonts w:ascii="Times New Roman" w:hAnsi="Times New Roman" w:cs="Times New Roman"/>
                <w:sz w:val="20"/>
                <w:szCs w:val="20"/>
              </w:rPr>
              <w:t>. Connaît ses références individuelles : FC repos, FCE</w:t>
            </w:r>
            <w:r w:rsidR="00AE1238">
              <w:rPr>
                <w:rFonts w:ascii="Times New Roman" w:hAnsi="Times New Roman" w:cs="Times New Roman"/>
                <w:sz w:val="20"/>
                <w:szCs w:val="20"/>
              </w:rPr>
              <w:t xml:space="preserve">. Distingue les différents mobiles et leurs spécificités ; connaît </w:t>
            </w:r>
            <w:proofErr w:type="spellStart"/>
            <w:r w:rsidR="00AE1238">
              <w:rPr>
                <w:rFonts w:ascii="Times New Roman" w:hAnsi="Times New Roman" w:cs="Times New Roman"/>
                <w:sz w:val="20"/>
                <w:szCs w:val="20"/>
              </w:rPr>
              <w:t>qqs</w:t>
            </w:r>
            <w:proofErr w:type="spellEnd"/>
            <w:r w:rsidR="00AE1238">
              <w:rPr>
                <w:rFonts w:ascii="Times New Roman" w:hAnsi="Times New Roman" w:cs="Times New Roman"/>
                <w:sz w:val="20"/>
                <w:szCs w:val="20"/>
              </w:rPr>
              <w:t xml:space="preserve"> paramètres de régulation ; connaît </w:t>
            </w:r>
            <w:proofErr w:type="spellStart"/>
            <w:r w:rsidR="00AE1238">
              <w:rPr>
                <w:rFonts w:ascii="Times New Roman" w:hAnsi="Times New Roman" w:cs="Times New Roman"/>
                <w:sz w:val="20"/>
                <w:szCs w:val="20"/>
              </w:rPr>
              <w:t>qqs</w:t>
            </w:r>
            <w:proofErr w:type="spellEnd"/>
            <w:r w:rsidR="00AE1238">
              <w:rPr>
                <w:rFonts w:ascii="Times New Roman" w:hAnsi="Times New Roman" w:cs="Times New Roman"/>
                <w:sz w:val="20"/>
                <w:szCs w:val="20"/>
              </w:rPr>
              <w:t xml:space="preserve"> principes d’entraînement mais de manière isolée, sans lien effectif avec le projet de transformation</w:t>
            </w:r>
          </w:p>
        </w:tc>
        <w:tc>
          <w:tcPr>
            <w:tcW w:w="5040" w:type="dxa"/>
          </w:tcPr>
          <w:p w:rsidR="003C13E0" w:rsidRPr="0048555C" w:rsidRDefault="00AE5B0D" w:rsidP="001D54B0">
            <w:pPr>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Pendant le travail de groupe, participe surtout en tant que suiveur ; </w:t>
            </w:r>
            <w:r w:rsidR="000A531C">
              <w:rPr>
                <w:rFonts w:ascii="Times New Roman" w:hAnsi="Times New Roman" w:cs="Times New Roman"/>
                <w:sz w:val="20"/>
                <w:szCs w:val="20"/>
              </w:rPr>
              <w:t>choisit ses paramètres en cohérence avec la particularité du mobile seulement et pas également avec ses propres ressources</w:t>
            </w:r>
            <w:r w:rsidR="00F31894">
              <w:rPr>
                <w:rFonts w:ascii="Times New Roman" w:hAnsi="Times New Roman" w:cs="Times New Roman"/>
                <w:sz w:val="20"/>
                <w:szCs w:val="20"/>
              </w:rPr>
              <w:t>. Autonomie partielle dans la conduite d’une séquence d’entraînement</w:t>
            </w:r>
            <w:r w:rsidR="001F274E">
              <w:rPr>
                <w:rFonts w:ascii="Times New Roman" w:hAnsi="Times New Roman" w:cs="Times New Roman"/>
                <w:sz w:val="20"/>
                <w:szCs w:val="20"/>
              </w:rPr>
              <w:t>. Adapte peu son entraînement et ses régulations à son ressenti</w:t>
            </w:r>
            <w:r w:rsidR="001D54B0">
              <w:rPr>
                <w:rFonts w:ascii="Times New Roman" w:hAnsi="Times New Roman" w:cs="Times New Roman"/>
                <w:sz w:val="20"/>
                <w:szCs w:val="20"/>
              </w:rPr>
              <w:t> ; remplit le carnet d’entraînement de manière superficielle</w:t>
            </w:r>
          </w:p>
        </w:tc>
      </w:tr>
      <w:tr w:rsidR="003C13E0" w:rsidRPr="0048555C" w:rsidTr="0048555C">
        <w:tc>
          <w:tcPr>
            <w:tcW w:w="959" w:type="dxa"/>
          </w:tcPr>
          <w:p w:rsidR="003C13E0" w:rsidRPr="0048555C" w:rsidRDefault="00D168CB">
            <w:pPr>
              <w:rPr>
                <w:rFonts w:ascii="Times New Roman" w:hAnsi="Times New Roman" w:cs="Times New Roman"/>
                <w:sz w:val="20"/>
                <w:szCs w:val="20"/>
              </w:rPr>
            </w:pPr>
            <w:r>
              <w:rPr>
                <w:rFonts w:ascii="Times New Roman" w:hAnsi="Times New Roman" w:cs="Times New Roman"/>
                <w:sz w:val="20"/>
                <w:szCs w:val="20"/>
              </w:rPr>
              <w:t>Profil 3</w:t>
            </w:r>
          </w:p>
        </w:tc>
        <w:tc>
          <w:tcPr>
            <w:tcW w:w="3969" w:type="dxa"/>
          </w:tcPr>
          <w:p w:rsidR="003C13E0" w:rsidRPr="0048555C" w:rsidRDefault="00D168CB">
            <w:pPr>
              <w:rPr>
                <w:rFonts w:ascii="Times New Roman" w:hAnsi="Times New Roman" w:cs="Times New Roman"/>
                <w:sz w:val="20"/>
                <w:szCs w:val="20"/>
              </w:rPr>
            </w:pPr>
            <w:r>
              <w:rPr>
                <w:rFonts w:ascii="Times New Roman" w:hAnsi="Times New Roman" w:cs="Times New Roman"/>
                <w:sz w:val="20"/>
                <w:szCs w:val="20"/>
              </w:rPr>
              <w:t>Très peu d’arrêts qui sont de plus très vite rattrapés ; postures sécuritaires ; bonne amplitude ; synchro avec BPM</w:t>
            </w:r>
          </w:p>
        </w:tc>
        <w:tc>
          <w:tcPr>
            <w:tcW w:w="4252" w:type="dxa"/>
          </w:tcPr>
          <w:p w:rsidR="003C13E0" w:rsidRPr="0048555C" w:rsidRDefault="007A3802">
            <w:pPr>
              <w:rPr>
                <w:rFonts w:ascii="Times New Roman" w:hAnsi="Times New Roman" w:cs="Times New Roman"/>
                <w:sz w:val="20"/>
                <w:szCs w:val="20"/>
              </w:rPr>
            </w:pPr>
            <w:r>
              <w:rPr>
                <w:rFonts w:ascii="Times New Roman" w:hAnsi="Times New Roman" w:cs="Times New Roman"/>
                <w:sz w:val="20"/>
                <w:szCs w:val="20"/>
              </w:rPr>
              <w:t>Connaît les pas de base, les exigences de structure chorégraphique (les blocs, et le nom des pas, le nombre de temps…). Connaît les caractéristiques des différents mobiles (le registre d’effort et les indicateurs, les transformations visées à moyen et long terme</w:t>
            </w:r>
            <w:r w:rsidR="00441244">
              <w:rPr>
                <w:rFonts w:ascii="Times New Roman" w:hAnsi="Times New Roman" w:cs="Times New Roman"/>
                <w:sz w:val="20"/>
                <w:szCs w:val="20"/>
              </w:rPr>
              <w:t>). Connaît les différents principes d’entraînement pour son mobile (</w:t>
            </w:r>
            <w:proofErr w:type="spellStart"/>
            <w:r w:rsidR="00441244">
              <w:rPr>
                <w:rFonts w:ascii="Times New Roman" w:hAnsi="Times New Roman" w:cs="Times New Roman"/>
                <w:sz w:val="20"/>
                <w:szCs w:val="20"/>
              </w:rPr>
              <w:t>nbe</w:t>
            </w:r>
            <w:proofErr w:type="spellEnd"/>
            <w:r w:rsidR="00441244">
              <w:rPr>
                <w:rFonts w:ascii="Times New Roman" w:hAnsi="Times New Roman" w:cs="Times New Roman"/>
                <w:sz w:val="20"/>
                <w:szCs w:val="20"/>
              </w:rPr>
              <w:t xml:space="preserve"> et durée des séries, charge de travail, </w:t>
            </w:r>
            <w:r w:rsidR="000F2EBA">
              <w:rPr>
                <w:rFonts w:ascii="Times New Roman" w:hAnsi="Times New Roman" w:cs="Times New Roman"/>
                <w:sz w:val="20"/>
                <w:szCs w:val="20"/>
              </w:rPr>
              <w:t xml:space="preserve">modalités de récupération) ; connaît ses données </w:t>
            </w:r>
            <w:proofErr w:type="spellStart"/>
            <w:r w:rsidR="000F2EBA">
              <w:rPr>
                <w:rFonts w:ascii="Times New Roman" w:hAnsi="Times New Roman" w:cs="Times New Roman"/>
                <w:sz w:val="20"/>
                <w:szCs w:val="20"/>
              </w:rPr>
              <w:t>physios</w:t>
            </w:r>
            <w:proofErr w:type="spellEnd"/>
            <w:r w:rsidR="000F2EBA">
              <w:rPr>
                <w:rFonts w:ascii="Times New Roman" w:hAnsi="Times New Roman" w:cs="Times New Roman"/>
                <w:sz w:val="20"/>
                <w:szCs w:val="20"/>
              </w:rPr>
              <w:t xml:space="preserve"> </w:t>
            </w:r>
          </w:p>
        </w:tc>
        <w:tc>
          <w:tcPr>
            <w:tcW w:w="5040" w:type="dxa"/>
          </w:tcPr>
          <w:p w:rsidR="003C13E0" w:rsidRPr="0048555C" w:rsidRDefault="00BE69A8">
            <w:pPr>
              <w:rPr>
                <w:rFonts w:ascii="Times New Roman" w:hAnsi="Times New Roman" w:cs="Times New Roman"/>
                <w:sz w:val="20"/>
                <w:szCs w:val="20"/>
              </w:rPr>
            </w:pPr>
            <w:r>
              <w:rPr>
                <w:rFonts w:ascii="Times New Roman" w:hAnsi="Times New Roman" w:cs="Times New Roman"/>
                <w:sz w:val="20"/>
                <w:szCs w:val="20"/>
              </w:rPr>
              <w:t>Maîtrise les exigences d’écriture chorégraphique, participe activement à la conception et l’adaptation aux ressources de chacun du projet collectif. Autonomie dans les séquences d’entraînement ; paramètres utilisés à bon escient et de manière auto-référencée</w:t>
            </w:r>
            <w:r w:rsidR="003367C0">
              <w:rPr>
                <w:rFonts w:ascii="Times New Roman" w:hAnsi="Times New Roman" w:cs="Times New Roman"/>
                <w:sz w:val="20"/>
                <w:szCs w:val="20"/>
              </w:rPr>
              <w:t xml:space="preserve">. Remplit systématiquement son carnet d’entraînement. Adapte son </w:t>
            </w:r>
            <w:proofErr w:type="spellStart"/>
            <w:r w:rsidR="003367C0">
              <w:rPr>
                <w:rFonts w:ascii="Times New Roman" w:hAnsi="Times New Roman" w:cs="Times New Roman"/>
                <w:sz w:val="20"/>
                <w:szCs w:val="20"/>
              </w:rPr>
              <w:t>entraaînement</w:t>
            </w:r>
            <w:proofErr w:type="spellEnd"/>
            <w:r w:rsidR="003367C0">
              <w:rPr>
                <w:rFonts w:ascii="Times New Roman" w:hAnsi="Times New Roman" w:cs="Times New Roman"/>
                <w:sz w:val="20"/>
                <w:szCs w:val="20"/>
              </w:rPr>
              <w:t xml:space="preserve"> à ses ressentis, et sait également le réguler en fonction de sa forme du jour. Identifie ses points forts faibles, et les décalages éventuels entre le « prévu » et le « réalisé »</w:t>
            </w:r>
          </w:p>
        </w:tc>
      </w:tr>
      <w:tr w:rsidR="003C13E0" w:rsidRPr="0048555C" w:rsidTr="0048555C">
        <w:tc>
          <w:tcPr>
            <w:tcW w:w="959" w:type="dxa"/>
          </w:tcPr>
          <w:p w:rsidR="003C13E0" w:rsidRPr="0048555C" w:rsidRDefault="003367C0">
            <w:pPr>
              <w:rPr>
                <w:rFonts w:ascii="Times New Roman" w:hAnsi="Times New Roman" w:cs="Times New Roman"/>
                <w:sz w:val="20"/>
                <w:szCs w:val="20"/>
              </w:rPr>
            </w:pPr>
            <w:r>
              <w:rPr>
                <w:rFonts w:ascii="Times New Roman" w:hAnsi="Times New Roman" w:cs="Times New Roman"/>
                <w:sz w:val="20"/>
                <w:szCs w:val="20"/>
              </w:rPr>
              <w:t>Profil 4</w:t>
            </w:r>
          </w:p>
        </w:tc>
        <w:tc>
          <w:tcPr>
            <w:tcW w:w="3969" w:type="dxa"/>
          </w:tcPr>
          <w:p w:rsidR="003C13E0" w:rsidRPr="0048555C" w:rsidRDefault="003367C0">
            <w:pPr>
              <w:rPr>
                <w:rFonts w:ascii="Times New Roman" w:hAnsi="Times New Roman" w:cs="Times New Roman"/>
                <w:sz w:val="20"/>
                <w:szCs w:val="20"/>
              </w:rPr>
            </w:pPr>
            <w:r>
              <w:rPr>
                <w:rFonts w:ascii="Times New Roman" w:hAnsi="Times New Roman" w:cs="Times New Roman"/>
                <w:sz w:val="20"/>
                <w:szCs w:val="20"/>
              </w:rPr>
              <w:t xml:space="preserve">Continuité assurée et permanente ; postures sécuritaires, amples, les alignements segmentaires sont respectés ; gestuelle précise et </w:t>
            </w:r>
          </w:p>
        </w:tc>
        <w:tc>
          <w:tcPr>
            <w:tcW w:w="4252" w:type="dxa"/>
          </w:tcPr>
          <w:p w:rsidR="003C13E0" w:rsidRPr="0048555C" w:rsidRDefault="00CE6F3E">
            <w:pPr>
              <w:rPr>
                <w:rFonts w:ascii="Times New Roman" w:hAnsi="Times New Roman" w:cs="Times New Roman"/>
                <w:sz w:val="20"/>
                <w:szCs w:val="20"/>
              </w:rPr>
            </w:pPr>
            <w:r>
              <w:rPr>
                <w:rFonts w:ascii="Times New Roman" w:hAnsi="Times New Roman" w:cs="Times New Roman"/>
                <w:sz w:val="20"/>
                <w:szCs w:val="20"/>
              </w:rPr>
              <w:t>Maîtrise l’ensemble des connaissances nécessaires au « savoir s’entraîner »</w:t>
            </w:r>
          </w:p>
        </w:tc>
        <w:tc>
          <w:tcPr>
            <w:tcW w:w="5040" w:type="dxa"/>
          </w:tcPr>
          <w:p w:rsidR="003C13E0" w:rsidRPr="0048555C" w:rsidRDefault="00CE6F3E">
            <w:pPr>
              <w:rPr>
                <w:rFonts w:ascii="Times New Roman" w:hAnsi="Times New Roman" w:cs="Times New Roman"/>
                <w:sz w:val="20"/>
                <w:szCs w:val="20"/>
              </w:rPr>
            </w:pPr>
            <w:r>
              <w:rPr>
                <w:rFonts w:ascii="Times New Roman" w:hAnsi="Times New Roman" w:cs="Times New Roman"/>
                <w:sz w:val="20"/>
                <w:szCs w:val="20"/>
              </w:rPr>
              <w:t>Moteur dans le travail collectif ; sait apporter une aide pertinente à un partenaire ; autonomie totale dans la gestion de la séquence d’</w:t>
            </w:r>
            <w:proofErr w:type="spellStart"/>
            <w:r>
              <w:rPr>
                <w:rFonts w:ascii="Times New Roman" w:hAnsi="Times New Roman" w:cs="Times New Roman"/>
                <w:sz w:val="20"/>
                <w:szCs w:val="20"/>
              </w:rPr>
              <w:t>antraînement</w:t>
            </w:r>
            <w:proofErr w:type="spellEnd"/>
            <w:r>
              <w:rPr>
                <w:rFonts w:ascii="Times New Roman" w:hAnsi="Times New Roman" w:cs="Times New Roman"/>
                <w:sz w:val="20"/>
                <w:szCs w:val="20"/>
              </w:rPr>
              <w:t xml:space="preserve"> ; sait réguler son entraînement en regard du projet à long terme, des ressources personnelles, </w:t>
            </w:r>
            <w:r w:rsidR="00D7306C">
              <w:rPr>
                <w:rFonts w:ascii="Times New Roman" w:hAnsi="Times New Roman" w:cs="Times New Roman"/>
                <w:sz w:val="20"/>
                <w:szCs w:val="20"/>
              </w:rPr>
              <w:t xml:space="preserve">des ressentis ponctuels ; analyse parfaitement ses points forts et faibles et formule des </w:t>
            </w:r>
            <w:r w:rsidR="00D7306C">
              <w:rPr>
                <w:rFonts w:ascii="Times New Roman" w:hAnsi="Times New Roman" w:cs="Times New Roman"/>
                <w:sz w:val="20"/>
                <w:szCs w:val="20"/>
              </w:rPr>
              <w:lastRenderedPageBreak/>
              <w:t xml:space="preserve">hypothèses explicatives ; est capable d’avoir un regard global sur les apports des séquences vécues sur le bien-être général. </w:t>
            </w:r>
          </w:p>
        </w:tc>
      </w:tr>
      <w:tr w:rsidR="003C13E0" w:rsidRPr="0048555C" w:rsidTr="0048555C">
        <w:tc>
          <w:tcPr>
            <w:tcW w:w="959" w:type="dxa"/>
          </w:tcPr>
          <w:p w:rsidR="003C13E0" w:rsidRPr="0048555C" w:rsidRDefault="003C13E0">
            <w:pPr>
              <w:rPr>
                <w:rFonts w:ascii="Times New Roman" w:hAnsi="Times New Roman" w:cs="Times New Roman"/>
                <w:sz w:val="20"/>
                <w:szCs w:val="20"/>
              </w:rPr>
            </w:pPr>
          </w:p>
        </w:tc>
        <w:tc>
          <w:tcPr>
            <w:tcW w:w="3969" w:type="dxa"/>
          </w:tcPr>
          <w:p w:rsidR="003C13E0" w:rsidRPr="0048555C" w:rsidRDefault="003C13E0">
            <w:pPr>
              <w:rPr>
                <w:rFonts w:ascii="Times New Roman" w:hAnsi="Times New Roman" w:cs="Times New Roman"/>
                <w:sz w:val="20"/>
                <w:szCs w:val="20"/>
              </w:rPr>
            </w:pPr>
          </w:p>
        </w:tc>
        <w:tc>
          <w:tcPr>
            <w:tcW w:w="4252" w:type="dxa"/>
          </w:tcPr>
          <w:p w:rsidR="003C13E0" w:rsidRPr="0048555C" w:rsidRDefault="003C13E0">
            <w:pPr>
              <w:rPr>
                <w:rFonts w:ascii="Times New Roman" w:hAnsi="Times New Roman" w:cs="Times New Roman"/>
                <w:sz w:val="20"/>
                <w:szCs w:val="20"/>
              </w:rPr>
            </w:pPr>
          </w:p>
        </w:tc>
        <w:tc>
          <w:tcPr>
            <w:tcW w:w="5040" w:type="dxa"/>
          </w:tcPr>
          <w:p w:rsidR="003C13E0" w:rsidRPr="0048555C" w:rsidRDefault="003C13E0">
            <w:pPr>
              <w:rPr>
                <w:rFonts w:ascii="Times New Roman" w:hAnsi="Times New Roman" w:cs="Times New Roman"/>
                <w:sz w:val="20"/>
                <w:szCs w:val="20"/>
              </w:rPr>
            </w:pPr>
          </w:p>
        </w:tc>
      </w:tr>
      <w:bookmarkEnd w:id="0"/>
    </w:tbl>
    <w:p w:rsidR="00BB0551" w:rsidRPr="0048555C" w:rsidRDefault="00BB0551">
      <w:pPr>
        <w:rPr>
          <w:rFonts w:ascii="Times New Roman" w:hAnsi="Times New Roman" w:cs="Times New Roman"/>
          <w:sz w:val="20"/>
          <w:szCs w:val="20"/>
        </w:rPr>
      </w:pPr>
    </w:p>
    <w:sectPr w:rsidR="00BB0551" w:rsidRPr="0048555C" w:rsidSect="00BB0551">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8D" w:rsidRDefault="005F058D" w:rsidP="007F2949">
      <w:pPr>
        <w:spacing w:after="0" w:line="240" w:lineRule="auto"/>
      </w:pPr>
      <w:r>
        <w:separator/>
      </w:r>
    </w:p>
  </w:endnote>
  <w:endnote w:type="continuationSeparator" w:id="0">
    <w:p w:rsidR="005F058D" w:rsidRDefault="005F058D" w:rsidP="007F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8D" w:rsidRDefault="005F058D" w:rsidP="007F2949">
      <w:pPr>
        <w:spacing w:after="0" w:line="240" w:lineRule="auto"/>
      </w:pPr>
      <w:r>
        <w:separator/>
      </w:r>
    </w:p>
  </w:footnote>
  <w:footnote w:type="continuationSeparator" w:id="0">
    <w:p w:rsidR="005F058D" w:rsidRDefault="005F058D" w:rsidP="007F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49" w:rsidRDefault="007F294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EC"/>
    <w:rsid w:val="000A531C"/>
    <w:rsid w:val="000F2EBA"/>
    <w:rsid w:val="001D54B0"/>
    <w:rsid w:val="001F274E"/>
    <w:rsid w:val="001F3372"/>
    <w:rsid w:val="003367C0"/>
    <w:rsid w:val="003C13E0"/>
    <w:rsid w:val="00441244"/>
    <w:rsid w:val="0048555C"/>
    <w:rsid w:val="00527A2F"/>
    <w:rsid w:val="005A468F"/>
    <w:rsid w:val="005F058D"/>
    <w:rsid w:val="007366EC"/>
    <w:rsid w:val="007A3802"/>
    <w:rsid w:val="007F2949"/>
    <w:rsid w:val="00A15893"/>
    <w:rsid w:val="00AE0638"/>
    <w:rsid w:val="00AE1238"/>
    <w:rsid w:val="00AE5B0D"/>
    <w:rsid w:val="00BB0551"/>
    <w:rsid w:val="00BD5653"/>
    <w:rsid w:val="00BE69A8"/>
    <w:rsid w:val="00BE6C4C"/>
    <w:rsid w:val="00BE78B6"/>
    <w:rsid w:val="00CE6F3E"/>
    <w:rsid w:val="00D168CB"/>
    <w:rsid w:val="00D446E5"/>
    <w:rsid w:val="00D7306C"/>
    <w:rsid w:val="00E07BF9"/>
    <w:rsid w:val="00E762A1"/>
    <w:rsid w:val="00ED679E"/>
    <w:rsid w:val="00F31894"/>
    <w:rsid w:val="00FF3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1E27"/>
  <w15:docId w15:val="{F960DC13-9DAD-49B9-A12A-089343F1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2949"/>
    <w:pPr>
      <w:tabs>
        <w:tab w:val="center" w:pos="4536"/>
        <w:tab w:val="right" w:pos="9072"/>
      </w:tabs>
      <w:spacing w:after="0" w:line="240" w:lineRule="auto"/>
    </w:pPr>
  </w:style>
  <w:style w:type="character" w:customStyle="1" w:styleId="En-tteCar">
    <w:name w:val="En-tête Car"/>
    <w:basedOn w:val="Policepardfaut"/>
    <w:link w:val="En-tte"/>
    <w:uiPriority w:val="99"/>
    <w:rsid w:val="007F2949"/>
  </w:style>
  <w:style w:type="paragraph" w:styleId="Pieddepage">
    <w:name w:val="footer"/>
    <w:basedOn w:val="Normal"/>
    <w:link w:val="PieddepageCar"/>
    <w:uiPriority w:val="99"/>
    <w:unhideWhenUsed/>
    <w:rsid w:val="007F29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949"/>
  </w:style>
  <w:style w:type="table" w:styleId="Grilledutableau">
    <w:name w:val="Table Grid"/>
    <w:basedOn w:val="TableauNormal"/>
    <w:uiPriority w:val="59"/>
    <w:rsid w:val="00BB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martin</dc:creator>
  <cp:keywords/>
  <dc:description/>
  <cp:lastModifiedBy>Utilisateur</cp:lastModifiedBy>
  <cp:revision>32</cp:revision>
  <dcterms:created xsi:type="dcterms:W3CDTF">2017-05-15T12:25:00Z</dcterms:created>
  <dcterms:modified xsi:type="dcterms:W3CDTF">2021-06-11T12:00:00Z</dcterms:modified>
</cp:coreProperties>
</file>